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="00885219" w:rsidRPr="00885219">
        <w:rPr>
          <w:rFonts w:eastAsia="標楷體" w:hint="eastAsia"/>
          <w:color w:val="000000" w:themeColor="text1"/>
          <w:sz w:val="28"/>
          <w:u w:val="single"/>
        </w:rPr>
        <w:t>探究與實作：公共議題與社會探究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885219" w:rsidP="005915A4">
            <w:pPr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 w:hint="eastAsia"/>
              </w:rPr>
              <w:t>探究與實作：公共議題與社會探究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885219" w:rsidP="005915A4">
            <w:pPr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/>
              </w:rPr>
              <w:t>Inquiry and Practice: Public Issues and Social Inquiry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8454B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="007A614C"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="00885219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864145" w:rsidP="00864145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原班級</w:t>
            </w:r>
            <w:r w:rsidR="00D064D1"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跨班 </w:t>
            </w:r>
            <w:r>
              <w:rPr>
                <w:rFonts w:ascii="標楷體" w:eastAsia="標楷體" w:hAnsi="標楷體" w:hint="eastAsia"/>
              </w:rPr>
              <w:t>□</w:t>
            </w:r>
            <w:r w:rsidR="00D064D1" w:rsidRPr="002121E6">
              <w:rPr>
                <w:rFonts w:ascii="標楷體" w:eastAsia="標楷體" w:hAnsi="標楷體" w:hint="eastAsia"/>
              </w:rPr>
              <w:t xml:space="preserve">跨學程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885219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885219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885219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885219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B1.符號運用與溝通表達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885219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C1.道德實踐與公民意識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885219" w:rsidP="005915A4">
            <w:pPr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 w:hint="eastAsia"/>
              </w:rPr>
              <w:t>自發學習、溝通表達、公民責任、國際參與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D97C9E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bookmarkStart w:id="0" w:name="_GoBack"/>
            <w:bookmarkEnd w:id="0"/>
            <w:r w:rsidR="00D064D1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885219">
              <w:rPr>
                <w:rFonts w:ascii="標楷體" w:eastAsia="標楷體" w:hAnsi="標楷體" w:hint="eastAsia"/>
              </w:rPr>
              <w:t>3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885219">
              <w:rPr>
                <w:rFonts w:ascii="標楷體" w:eastAsia="標楷體" w:hAnsi="標楷體" w:hint="eastAsia"/>
              </w:rPr>
              <w:t>1、2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885219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06799F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885219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885219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高一二公民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885219" w:rsidRP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 w:hint="eastAsia"/>
              </w:rPr>
              <w:t>1.學生能覺察並檢視校規的合法性與正當性</w:t>
            </w:r>
          </w:p>
          <w:p w:rsidR="00885219" w:rsidRP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 w:hint="eastAsia"/>
              </w:rPr>
              <w:t>2.學生認識自己的權益與校規的關係</w:t>
            </w:r>
          </w:p>
          <w:p w:rsidR="00D064D1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 w:rsidRPr="00885219">
              <w:rPr>
                <w:rFonts w:ascii="標楷體" w:eastAsia="標楷體" w:hAnsi="標楷體" w:hint="eastAsia"/>
              </w:rPr>
              <w:t>3.學生能蒐集資料，並進行反思、思辨，獲得可解決問題的各項可行方案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885219" w:rsidRPr="002121E6" w:rsidTr="00066D77">
        <w:trPr>
          <w:cantSplit/>
          <w:trHeight w:val="7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說明課程目標與公民行動方案專題研討的進行方式，並完成分組。</w:t>
            </w:r>
          </w:p>
        </w:tc>
        <w:tc>
          <w:tcPr>
            <w:tcW w:w="675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發現與界定問題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以校園生活實例，使學生發現生活周遭的公共議題，並理解行動與學生權益間的關係(偏向：學生權益思考)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發現與界定問題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以校園生活實例，使學生發現生活周遭的公共議題，並理解行動與學生權益間的關係(偏向：師生權益思考)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發現與界定問題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透過課堂討論，選定本校可審議的校規內容，並進行後續研討。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觀察與蒐集資料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說明網路搜尋技巧以及如何設計問卷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觀察與蒐集資料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訪談技巧說明、初步選定受訪者並發想訪談大綱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觀察與蒐集資料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修改訪談大綱與問卷內容並進行模擬練習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495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觀察與蒐集資料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蒐集別校校規內容、訪談其他學校學生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32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小型成果發表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 w:rsidRPr="0006653B">
              <w:rPr>
                <w:rFonts w:ascii="標楷體" w:eastAsia="標楷體" w:hAnsi="標楷體" w:hint="eastAsia"/>
                <w:color w:val="000000" w:themeColor="text1"/>
              </w:rPr>
              <w:t>各組將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蒐集的資料與訪談內容進行分享與討論。</w:t>
            </w:r>
            <w:r w:rsidRPr="0006653B">
              <w:rPr>
                <w:rFonts w:ascii="標楷體" w:eastAsia="標楷體" w:hAnsi="標楷體" w:hint="eastAsia"/>
                <w:color w:val="000000" w:themeColor="text1"/>
              </w:rPr>
              <w:t>並由其他人來評分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21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分析與詮釋資料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分析網路搜尋的資料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分析與詮釋資料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將回收的問卷結果進行統計分析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分析與詮釋資料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分析訪談者的資料(如不同受訪者同樣問題的不同意見) 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小型成果發表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 w:rsidRPr="0006653B">
              <w:rPr>
                <w:rFonts w:ascii="標楷體" w:eastAsia="標楷體" w:hAnsi="標楷體" w:hint="eastAsia"/>
                <w:color w:val="000000" w:themeColor="text1"/>
              </w:rPr>
              <w:t>各組將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訪談內容進行分享與討論。</w:t>
            </w:r>
            <w:r w:rsidRPr="0006653B">
              <w:rPr>
                <w:rFonts w:ascii="標楷體" w:eastAsia="標楷體" w:hAnsi="標楷體" w:hint="eastAsia"/>
                <w:color w:val="000000" w:themeColor="text1"/>
              </w:rPr>
              <w:t>並由其他人來評分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分析與詮釋資料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Pr="0006653B" w:rsidRDefault="00885219" w:rsidP="0088521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製作資料夾（蒐集到的校規、問卷統計、訪談紀錄、政策提案與後續行動策略等）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總結與反思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藉由繪製心智圖澄清要討論的價值與議題，並根據所蒐集到的資訊，透過班級討論，提出政策方案與擬定行動計畫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066D77">
        <w:trPr>
          <w:cantSplit/>
          <w:trHeight w:val="150"/>
          <w:jc w:val="center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總結與反思</w:t>
            </w:r>
          </w:p>
        </w:tc>
        <w:tc>
          <w:tcPr>
            <w:tcW w:w="28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19" w:rsidRPr="0006653B" w:rsidRDefault="00885219" w:rsidP="00885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帶領同學們思考與回顧本學期課程，並給予反饋</w:t>
            </w: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885219" w:rsidRPr="002121E6" w:rsidRDefault="00885219" w:rsidP="00885219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pct"/>
            <w:gridSpan w:val="5"/>
            <w:vAlign w:val="center"/>
          </w:tcPr>
          <w:p w:rsidR="00885219" w:rsidRPr="00E6092D" w:rsidRDefault="00885219" w:rsidP="0088521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75" w:type="pct"/>
            <w:vAlign w:val="center"/>
          </w:tcPr>
          <w:p w:rsidR="00885219" w:rsidRPr="00E6092D" w:rsidRDefault="00885219" w:rsidP="0088521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885219" w:rsidRPr="002121E6" w:rsidRDefault="00885219" w:rsidP="00885219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885219" w:rsidRPr="002121E6" w:rsidRDefault="00885219" w:rsidP="00885219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885219" w:rsidRPr="002121E6" w:rsidRDefault="00885219" w:rsidP="0088521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5219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885219" w:rsidRPr="002121E6" w:rsidRDefault="00885219" w:rsidP="00885219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C80666" w:rsidRPr="00C80666" w:rsidRDefault="00C80666" w:rsidP="00C80666">
            <w:pPr>
              <w:snapToGrid w:val="0"/>
              <w:rPr>
                <w:rFonts w:ascii="標楷體" w:eastAsia="標楷體" w:hAnsi="標楷體"/>
              </w:rPr>
            </w:pPr>
            <w:r w:rsidRPr="00C80666">
              <w:rPr>
                <w:rFonts w:ascii="標楷體" w:eastAsia="標楷體" w:hAnsi="標楷體" w:hint="eastAsia"/>
              </w:rPr>
              <w:t>1.參與課堂表現</w:t>
            </w:r>
          </w:p>
          <w:p w:rsidR="00885219" w:rsidRPr="002121E6" w:rsidRDefault="00C80666" w:rsidP="00C80666">
            <w:pPr>
              <w:snapToGrid w:val="0"/>
              <w:rPr>
                <w:rFonts w:ascii="標楷體" w:eastAsia="標楷體" w:hAnsi="標楷體"/>
              </w:rPr>
            </w:pPr>
            <w:r w:rsidRPr="00C80666">
              <w:rPr>
                <w:rFonts w:ascii="標楷體" w:eastAsia="標楷體" w:hAnsi="標楷體" w:hint="eastAsia"/>
              </w:rPr>
              <w:t>2.分組評量：製作資料、口頭報告、設問設計、訪談分析</w:t>
            </w:r>
          </w:p>
        </w:tc>
      </w:tr>
      <w:tr w:rsidR="00885219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885219" w:rsidRPr="002121E6" w:rsidRDefault="00885219" w:rsidP="00885219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885219" w:rsidRPr="002121E6" w:rsidRDefault="0044587D" w:rsidP="00885219">
            <w:pPr>
              <w:snapToGrid w:val="0"/>
              <w:rPr>
                <w:rFonts w:ascii="標楷體" w:eastAsia="標楷體" w:hAnsi="標楷體"/>
              </w:rPr>
            </w:pPr>
            <w:r w:rsidRPr="0044587D">
              <w:rPr>
                <w:rFonts w:ascii="標楷體" w:eastAsia="標楷體" w:hAnsi="標楷體" w:hint="eastAsia"/>
              </w:rPr>
              <w:t>電腦、投影機、平板</w:t>
            </w:r>
          </w:p>
        </w:tc>
      </w:tr>
      <w:tr w:rsidR="00885219" w:rsidRPr="002121E6" w:rsidTr="007A614C">
        <w:trPr>
          <w:cantSplit/>
          <w:trHeight w:val="487"/>
          <w:jc w:val="center"/>
        </w:trPr>
        <w:tc>
          <w:tcPr>
            <w:tcW w:w="774" w:type="pct"/>
            <w:vAlign w:val="center"/>
          </w:tcPr>
          <w:p w:rsidR="00885219" w:rsidRPr="002121E6" w:rsidRDefault="00885219" w:rsidP="00885219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885219" w:rsidRPr="002121E6" w:rsidRDefault="0044587D" w:rsidP="00885219">
            <w:pPr>
              <w:snapToGrid w:val="0"/>
              <w:rPr>
                <w:rFonts w:ascii="標楷體" w:eastAsia="標楷體" w:hAnsi="標楷體"/>
              </w:rPr>
            </w:pPr>
            <w:r w:rsidRPr="0044587D">
              <w:rPr>
                <w:rFonts w:ascii="標楷體" w:eastAsia="標楷體" w:hAnsi="標楷體" w:hint="eastAsia"/>
              </w:rPr>
              <w:t>進行活動前準備，確認電腦教室及軟硬體設備，若在教室裡進行活動，則確認每位學生都可使用一台平板</w:t>
            </w:r>
          </w:p>
        </w:tc>
      </w:tr>
      <w:tr w:rsidR="00885219" w:rsidRPr="00DB0402" w:rsidTr="007A614C">
        <w:trPr>
          <w:cantSplit/>
          <w:trHeight w:val="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19" w:rsidRPr="002121E6" w:rsidRDefault="00885219" w:rsidP="00885219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19" w:rsidRPr="00DB0402" w:rsidRDefault="0044587D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885219" w:rsidRPr="00DB0402">
              <w:rPr>
                <w:rFonts w:ascii="標楷體" w:eastAsia="標楷體" w:hAnsi="標楷體" w:hint="eastAsia"/>
              </w:rPr>
              <w:t>資訊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/>
              </w:rPr>
              <w:t xml:space="preserve">    </w:t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工程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/>
              </w:rPr>
              <w:t xml:space="preserve">    </w:t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數理化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醫藥衛生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885219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19" w:rsidRPr="00DB0402" w:rsidRDefault="00885219" w:rsidP="008852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19" w:rsidRPr="00DB0402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 w:rsidR="0044587D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885219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19" w:rsidRPr="00DB0402" w:rsidRDefault="00885219" w:rsidP="008852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19" w:rsidRPr="00DB0402" w:rsidRDefault="0044587D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885219" w:rsidRPr="00DB0402">
              <w:rPr>
                <w:rFonts w:ascii="標楷體" w:eastAsia="標楷體" w:hAnsi="標楷體" w:hint="eastAsia"/>
              </w:rPr>
              <w:t>大眾傳播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外語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/>
              </w:rPr>
              <w:t xml:space="preserve">    </w:t>
            </w:r>
            <w:r w:rsidR="00885219">
              <w:rPr>
                <w:rFonts w:ascii="標楷體" w:eastAsia="標楷體" w:hAnsi="標楷體" w:hint="eastAsia"/>
              </w:rPr>
              <w:t>□</w:t>
            </w:r>
            <w:r w:rsidR="00885219" w:rsidRPr="00DB0402">
              <w:rPr>
                <w:rFonts w:ascii="標楷體" w:eastAsia="標楷體" w:hAnsi="標楷體" w:hint="eastAsia"/>
              </w:rPr>
              <w:t>文史哲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hint="eastAsia"/>
              </w:rPr>
              <w:t>■</w:t>
            </w:r>
            <w:r w:rsidR="00885219" w:rsidRPr="00DB0402">
              <w:rPr>
                <w:rFonts w:ascii="標楷體" w:eastAsia="標楷體" w:hAnsi="標楷體" w:hint="eastAsia"/>
              </w:rPr>
              <w:t>教育</w:t>
            </w:r>
            <w:r w:rsidR="00885219" w:rsidRPr="00DB0402">
              <w:rPr>
                <w:rFonts w:ascii="標楷體" w:eastAsia="標楷體" w:hAnsi="標楷體" w:hint="eastAsia"/>
              </w:rPr>
              <w:tab/>
            </w:r>
            <w:r w:rsidR="00885219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新細明體" w:hAnsi="新細明體" w:hint="eastAsia"/>
              </w:rPr>
              <w:t>■</w:t>
            </w:r>
            <w:r w:rsidR="00885219"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885219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19" w:rsidRPr="00DB0402" w:rsidRDefault="00885219" w:rsidP="008852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19" w:rsidRPr="00DB0402" w:rsidRDefault="00885219" w:rsidP="008852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F7" w:rsidRDefault="005D65F7" w:rsidP="00F50050">
      <w:r>
        <w:separator/>
      </w:r>
    </w:p>
  </w:endnote>
  <w:endnote w:type="continuationSeparator" w:id="0">
    <w:p w:rsidR="005D65F7" w:rsidRDefault="005D65F7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F7" w:rsidRDefault="005D65F7" w:rsidP="00F50050">
      <w:r>
        <w:separator/>
      </w:r>
    </w:p>
  </w:footnote>
  <w:footnote w:type="continuationSeparator" w:id="0">
    <w:p w:rsidR="005D65F7" w:rsidRDefault="005D65F7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07FA4"/>
    <w:rsid w:val="00033F1A"/>
    <w:rsid w:val="00051644"/>
    <w:rsid w:val="0006799F"/>
    <w:rsid w:val="002611A4"/>
    <w:rsid w:val="00367D30"/>
    <w:rsid w:val="003B4211"/>
    <w:rsid w:val="0044587D"/>
    <w:rsid w:val="004C3355"/>
    <w:rsid w:val="00592EB7"/>
    <w:rsid w:val="005D65F7"/>
    <w:rsid w:val="007A614C"/>
    <w:rsid w:val="008454B1"/>
    <w:rsid w:val="00864145"/>
    <w:rsid w:val="00885219"/>
    <w:rsid w:val="008C70C2"/>
    <w:rsid w:val="00900F4B"/>
    <w:rsid w:val="00B474E8"/>
    <w:rsid w:val="00C80666"/>
    <w:rsid w:val="00D064D1"/>
    <w:rsid w:val="00D47AA6"/>
    <w:rsid w:val="00D97C9E"/>
    <w:rsid w:val="00E3256E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2020-12-23T08:28:00Z</dcterms:created>
  <dcterms:modified xsi:type="dcterms:W3CDTF">2020-12-23T10:00:00Z</dcterms:modified>
</cp:coreProperties>
</file>