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04A" w:rsidRDefault="0022204A">
      <w:pPr>
        <w:pBdr>
          <w:top w:val="nil"/>
          <w:left w:val="nil"/>
          <w:bottom w:val="nil"/>
          <w:right w:val="nil"/>
          <w:between w:val="nil"/>
        </w:pBdr>
        <w:ind w:firstLine="23"/>
        <w:jc w:val="both"/>
        <w:rPr>
          <w:rFonts w:ascii="標楷體" w:eastAsia="標楷體" w:hAnsi="標楷體" w:cs="標楷體"/>
          <w:color w:val="000000"/>
        </w:rPr>
      </w:pPr>
    </w:p>
    <w:p w:rsidR="0022204A" w:rsidRPr="00996217" w:rsidRDefault="0047606C">
      <w:pPr>
        <w:pBdr>
          <w:top w:val="nil"/>
          <w:left w:val="nil"/>
          <w:bottom w:val="nil"/>
          <w:right w:val="nil"/>
          <w:between w:val="nil"/>
        </w:pBdr>
        <w:ind w:firstLine="23"/>
        <w:jc w:val="both"/>
        <w:rPr>
          <w:rFonts w:ascii="標楷體" w:eastAsia="標楷體" w:hAnsi="標楷體" w:cs="標楷體"/>
          <w:color w:val="000000"/>
          <w:sz w:val="28"/>
          <w:szCs w:val="28"/>
          <w:u w:val="single"/>
        </w:rPr>
      </w:pPr>
      <w:r w:rsidRPr="00996217">
        <w:rPr>
          <w:rFonts w:ascii="標楷體" w:eastAsia="標楷體" w:hAnsi="標楷體" w:cs="標楷體"/>
          <w:b/>
          <w:color w:val="000000"/>
          <w:sz w:val="28"/>
          <w:szCs w:val="28"/>
        </w:rPr>
        <w:t>新北市</w:t>
      </w:r>
      <w:r w:rsidRPr="00996217">
        <w:rPr>
          <w:rFonts w:ascii="標楷體" w:eastAsia="標楷體" w:hAnsi="標楷體" w:cs="標楷體"/>
          <w:b/>
          <w:color w:val="000000"/>
          <w:sz w:val="28"/>
          <w:szCs w:val="28"/>
          <w:u w:val="single"/>
        </w:rPr>
        <w:t xml:space="preserve"> </w:t>
      </w:r>
      <w:r w:rsidR="009845DB" w:rsidRPr="00996217">
        <w:rPr>
          <w:rFonts w:ascii="標楷體" w:eastAsia="標楷體" w:hAnsi="標楷體" w:cs="標楷體" w:hint="eastAsia"/>
          <w:b/>
          <w:color w:val="000000"/>
          <w:sz w:val="28"/>
          <w:szCs w:val="28"/>
          <w:u w:val="single"/>
        </w:rPr>
        <w:t>石碇</w:t>
      </w:r>
      <w:r w:rsidRPr="00996217">
        <w:rPr>
          <w:rFonts w:ascii="標楷體" w:eastAsia="標楷體" w:hAnsi="標楷體" w:cs="標楷體"/>
          <w:b/>
          <w:color w:val="000000"/>
          <w:sz w:val="28"/>
          <w:szCs w:val="28"/>
          <w:u w:val="single"/>
        </w:rPr>
        <w:t xml:space="preserve"> </w:t>
      </w:r>
      <w:r w:rsidRPr="00996217">
        <w:rPr>
          <w:rFonts w:ascii="標楷體" w:eastAsia="標楷體" w:hAnsi="標楷體" w:cs="標楷體"/>
          <w:b/>
          <w:color w:val="000000"/>
          <w:sz w:val="28"/>
          <w:szCs w:val="28"/>
        </w:rPr>
        <w:t>國民中學</w:t>
      </w:r>
      <w:r w:rsidRPr="00996217">
        <w:rPr>
          <w:rFonts w:ascii="標楷體" w:eastAsia="標楷體" w:hAnsi="標楷體" w:cs="標楷體"/>
          <w:b/>
          <w:color w:val="000000"/>
          <w:sz w:val="28"/>
          <w:szCs w:val="28"/>
          <w:u w:val="single"/>
        </w:rPr>
        <w:t xml:space="preserve"> 109 </w:t>
      </w:r>
      <w:r w:rsidRPr="00996217">
        <w:rPr>
          <w:rFonts w:ascii="標楷體" w:eastAsia="標楷體" w:hAnsi="標楷體" w:cs="標楷體"/>
          <w:b/>
          <w:color w:val="000000"/>
          <w:sz w:val="28"/>
          <w:szCs w:val="28"/>
        </w:rPr>
        <w:t>學年度</w:t>
      </w:r>
      <w:r w:rsidRPr="00996217">
        <w:rPr>
          <w:rFonts w:ascii="標楷體" w:eastAsia="標楷體" w:hAnsi="標楷體" w:cs="標楷體"/>
          <w:b/>
          <w:color w:val="000000"/>
          <w:sz w:val="28"/>
          <w:szCs w:val="28"/>
          <w:u w:val="single"/>
        </w:rPr>
        <w:t xml:space="preserve"> </w:t>
      </w:r>
      <w:r w:rsidR="00996217" w:rsidRPr="00996217">
        <w:rPr>
          <w:rFonts w:ascii="標楷體" w:eastAsia="標楷體" w:hAnsi="標楷體" w:cs="標楷體" w:hint="eastAsia"/>
          <w:b/>
          <w:color w:val="000000"/>
          <w:sz w:val="28"/>
          <w:szCs w:val="28"/>
          <w:u w:val="single"/>
        </w:rPr>
        <w:t>九</w:t>
      </w:r>
      <w:r w:rsidRPr="00996217">
        <w:rPr>
          <w:rFonts w:ascii="標楷體" w:eastAsia="標楷體" w:hAnsi="標楷體" w:cs="標楷體"/>
          <w:b/>
          <w:color w:val="000000"/>
          <w:sz w:val="28"/>
          <w:szCs w:val="28"/>
          <w:u w:val="single"/>
        </w:rPr>
        <w:t xml:space="preserve"> </w:t>
      </w:r>
      <w:r w:rsidRPr="00996217">
        <w:rPr>
          <w:rFonts w:ascii="標楷體" w:eastAsia="標楷體" w:hAnsi="標楷體" w:cs="標楷體"/>
          <w:b/>
          <w:color w:val="000000"/>
          <w:sz w:val="28"/>
          <w:szCs w:val="28"/>
        </w:rPr>
        <w:t>年級</w:t>
      </w:r>
      <w:r w:rsidR="00996217" w:rsidRPr="00996217">
        <w:rPr>
          <w:rFonts w:ascii="標楷體" w:eastAsia="標楷體" w:hAnsi="標楷體" w:cs="標楷體"/>
          <w:b/>
          <w:color w:val="000000"/>
          <w:sz w:val="28"/>
          <w:szCs w:val="28"/>
        </w:rPr>
        <w:t>第</w:t>
      </w:r>
      <w:r w:rsidR="00996217" w:rsidRPr="00996217">
        <w:rPr>
          <w:rFonts w:ascii="標楷體" w:eastAsia="標楷體" w:hAnsi="標楷體" w:cs="標楷體"/>
          <w:b/>
          <w:color w:val="000000"/>
          <w:sz w:val="28"/>
          <w:szCs w:val="28"/>
          <w:u w:val="single"/>
        </w:rPr>
        <w:t xml:space="preserve"> 二 </w:t>
      </w:r>
      <w:r w:rsidR="00996217" w:rsidRPr="00996217">
        <w:rPr>
          <w:rFonts w:ascii="標楷體" w:eastAsia="標楷體" w:hAnsi="標楷體" w:cs="標楷體"/>
          <w:b/>
          <w:color w:val="000000"/>
          <w:sz w:val="28"/>
          <w:szCs w:val="28"/>
        </w:rPr>
        <w:t>學期</w:t>
      </w:r>
      <w:r w:rsidR="00996217" w:rsidRPr="00996217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 xml:space="preserve"> </w:t>
      </w:r>
      <w:r w:rsidRPr="00996217">
        <w:rPr>
          <w:rFonts w:ascii="標楷體" w:eastAsia="標楷體" w:hAnsi="標楷體" w:cs="標楷體"/>
          <w:b/>
          <w:color w:val="000000"/>
          <w:sz w:val="28"/>
          <w:szCs w:val="28"/>
          <w:u w:val="single"/>
        </w:rPr>
        <w:t>社會</w:t>
      </w:r>
      <w:r w:rsidR="00996217" w:rsidRPr="00996217">
        <w:rPr>
          <w:rFonts w:ascii="標楷體" w:eastAsia="標楷體" w:hAnsi="標楷體" w:cs="標楷體" w:hint="eastAsia"/>
          <w:b/>
          <w:color w:val="000000"/>
          <w:sz w:val="28"/>
          <w:szCs w:val="28"/>
          <w:u w:val="single"/>
        </w:rPr>
        <w:t>(地理)</w:t>
      </w:r>
      <w:r w:rsidRPr="00996217">
        <w:rPr>
          <w:rFonts w:ascii="標楷體" w:eastAsia="標楷體" w:hAnsi="標楷體" w:cs="標楷體"/>
          <w:b/>
          <w:color w:val="000000"/>
          <w:sz w:val="28"/>
          <w:szCs w:val="28"/>
          <w:u w:val="single"/>
        </w:rPr>
        <w:t xml:space="preserve"> </w:t>
      </w:r>
      <w:r w:rsidRPr="00996217">
        <w:rPr>
          <w:rFonts w:ascii="標楷體" w:eastAsia="標楷體" w:hAnsi="標楷體" w:cs="標楷體"/>
          <w:b/>
          <w:color w:val="000000"/>
          <w:sz w:val="28"/>
          <w:szCs w:val="28"/>
        </w:rPr>
        <w:t>領域課程計畫</w:t>
      </w:r>
      <w:r w:rsidR="009845DB" w:rsidRPr="00996217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 xml:space="preserve">      </w:t>
      </w:r>
      <w:r w:rsidRPr="00996217">
        <w:rPr>
          <w:rFonts w:ascii="標楷體" w:eastAsia="標楷體" w:hAnsi="標楷體" w:cs="標楷體"/>
          <w:b/>
          <w:color w:val="000000"/>
          <w:sz w:val="28"/>
          <w:szCs w:val="28"/>
        </w:rPr>
        <w:t>設計者：</w:t>
      </w:r>
      <w:r w:rsidRPr="00996217">
        <w:rPr>
          <w:rFonts w:ascii="標楷體" w:eastAsia="標楷體" w:hAnsi="標楷體" w:cs="標楷體"/>
          <w:b/>
          <w:color w:val="000000"/>
          <w:sz w:val="28"/>
          <w:szCs w:val="28"/>
          <w:u w:val="single"/>
        </w:rPr>
        <w:t xml:space="preserve"> </w:t>
      </w:r>
      <w:r w:rsidR="00996217" w:rsidRPr="00996217">
        <w:rPr>
          <w:rFonts w:ascii="標楷體" w:eastAsia="標楷體" w:hAnsi="標楷體" w:cs="標楷體" w:hint="eastAsia"/>
          <w:b/>
          <w:color w:val="000000"/>
          <w:sz w:val="28"/>
          <w:szCs w:val="28"/>
          <w:u w:val="single"/>
        </w:rPr>
        <w:t xml:space="preserve">陳志雄老師 </w:t>
      </w:r>
      <w:r w:rsidRPr="00996217">
        <w:rPr>
          <w:rFonts w:ascii="標楷體" w:eastAsia="標楷體" w:hAnsi="標楷體" w:cs="標楷體"/>
          <w:b/>
          <w:color w:val="000000"/>
          <w:sz w:val="28"/>
          <w:szCs w:val="28"/>
          <w:u w:val="single"/>
        </w:rPr>
        <w:t xml:space="preserve"> </w:t>
      </w:r>
    </w:p>
    <w:p w:rsidR="0022204A" w:rsidRDefault="0022204A">
      <w:pPr>
        <w:pBdr>
          <w:top w:val="nil"/>
          <w:left w:val="nil"/>
          <w:bottom w:val="nil"/>
          <w:right w:val="nil"/>
          <w:between w:val="nil"/>
        </w:pBdr>
        <w:ind w:firstLine="23"/>
        <w:jc w:val="both"/>
        <w:rPr>
          <w:rFonts w:ascii="標楷體" w:eastAsia="標楷體" w:hAnsi="標楷體" w:cs="標楷體"/>
          <w:color w:val="000000"/>
        </w:rPr>
      </w:pPr>
    </w:p>
    <w:p w:rsidR="0022204A" w:rsidRDefault="0022204A">
      <w:pPr>
        <w:pBdr>
          <w:top w:val="nil"/>
          <w:left w:val="nil"/>
          <w:bottom w:val="nil"/>
          <w:right w:val="nil"/>
          <w:between w:val="nil"/>
        </w:pBdr>
        <w:ind w:firstLine="23"/>
        <w:jc w:val="both"/>
        <w:rPr>
          <w:rFonts w:ascii="標楷體" w:eastAsia="標楷體" w:hAnsi="標楷體" w:cs="標楷體"/>
          <w:color w:val="000000"/>
        </w:rPr>
      </w:pPr>
      <w:bookmarkStart w:id="0" w:name="_GoBack"/>
      <w:bookmarkEnd w:id="0"/>
    </w:p>
    <w:p w:rsidR="0022204A" w:rsidRDefault="0047606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本領域每週學習節數（</w:t>
      </w:r>
      <w:r w:rsidR="00996217">
        <w:rPr>
          <w:rFonts w:ascii="標楷體" w:eastAsia="標楷體" w:hAnsi="標楷體" w:cs="標楷體" w:hint="eastAsia"/>
          <w:color w:val="000000"/>
          <w:u w:val="single"/>
        </w:rPr>
        <w:t>1</w:t>
      </w:r>
      <w:r>
        <w:rPr>
          <w:rFonts w:ascii="標楷體" w:eastAsia="標楷體" w:hAnsi="標楷體" w:cs="標楷體"/>
          <w:color w:val="000000"/>
        </w:rPr>
        <w:t>）節，銜接或補</w:t>
      </w:r>
      <w:proofErr w:type="gramStart"/>
      <w:r>
        <w:rPr>
          <w:rFonts w:ascii="標楷體" w:eastAsia="標楷體" w:hAnsi="標楷體" w:cs="標楷體"/>
          <w:color w:val="000000"/>
        </w:rPr>
        <w:t>強節數﹙﹚</w:t>
      </w:r>
      <w:proofErr w:type="gramEnd"/>
      <w:r>
        <w:rPr>
          <w:rFonts w:ascii="標楷體" w:eastAsia="標楷體" w:hAnsi="標楷體" w:cs="標楷體"/>
          <w:color w:val="000000"/>
        </w:rPr>
        <w:t>節，本學期共</w:t>
      </w:r>
      <w:proofErr w:type="gramStart"/>
      <w:r>
        <w:rPr>
          <w:rFonts w:ascii="標楷體" w:eastAsia="標楷體" w:hAnsi="標楷體" w:cs="標楷體"/>
          <w:color w:val="000000"/>
        </w:rPr>
        <w:t>﹙</w:t>
      </w:r>
      <w:proofErr w:type="gramEnd"/>
      <w:r w:rsidR="00996217">
        <w:rPr>
          <w:rFonts w:ascii="標楷體" w:eastAsia="標楷體" w:hAnsi="標楷體" w:cs="標楷體" w:hint="eastAsia"/>
          <w:color w:val="000000"/>
        </w:rPr>
        <w:t>20</w:t>
      </w:r>
      <w:proofErr w:type="gramStart"/>
      <w:r>
        <w:rPr>
          <w:rFonts w:ascii="標楷體" w:eastAsia="標楷體" w:hAnsi="標楷體" w:cs="標楷體"/>
          <w:color w:val="000000"/>
        </w:rPr>
        <w:t>﹚</w:t>
      </w:r>
      <w:proofErr w:type="gramEnd"/>
      <w:r>
        <w:rPr>
          <w:rFonts w:ascii="標楷體" w:eastAsia="標楷體" w:hAnsi="標楷體" w:cs="標楷體"/>
          <w:color w:val="000000"/>
        </w:rPr>
        <w:t>節。</w:t>
      </w:r>
    </w:p>
    <w:p w:rsidR="0022204A" w:rsidRDefault="0047606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本學期學習目標：</w:t>
      </w:r>
    </w:p>
    <w:p w:rsidR="0022204A" w:rsidRDefault="0047606C">
      <w:pPr>
        <w:pBdr>
          <w:top w:val="nil"/>
          <w:left w:val="nil"/>
          <w:bottom w:val="nil"/>
          <w:right w:val="nil"/>
          <w:between w:val="nil"/>
        </w:pBdr>
        <w:ind w:left="954" w:firstLine="22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地理教學基本理念，旨在培養學生正確的地理知識和思考判斷的能力，內容包括：</w:t>
      </w:r>
    </w:p>
    <w:p w:rsidR="0022204A" w:rsidRDefault="0047606C">
      <w:pPr>
        <w:pBdr>
          <w:top w:val="nil"/>
          <w:left w:val="nil"/>
          <w:bottom w:val="nil"/>
          <w:right w:val="nil"/>
          <w:between w:val="nil"/>
        </w:pBdr>
        <w:ind w:left="954" w:firstLine="22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（一）使學生具備良好的思考、組織、表達、溝通、判斷價值等基本能力。</w:t>
      </w:r>
    </w:p>
    <w:p w:rsidR="0022204A" w:rsidRDefault="0047606C">
      <w:pPr>
        <w:pBdr>
          <w:top w:val="nil"/>
          <w:left w:val="nil"/>
          <w:bottom w:val="nil"/>
          <w:right w:val="nil"/>
          <w:between w:val="nil"/>
        </w:pBdr>
        <w:ind w:left="954" w:firstLine="22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（二）使學生對世界地理，能有深入淺出的認識。</w:t>
      </w:r>
    </w:p>
    <w:p w:rsidR="0022204A" w:rsidRDefault="0047606C">
      <w:pPr>
        <w:pBdr>
          <w:top w:val="nil"/>
          <w:left w:val="nil"/>
          <w:bottom w:val="nil"/>
          <w:right w:val="nil"/>
          <w:between w:val="nil"/>
        </w:pBdr>
        <w:ind w:left="954" w:firstLine="22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（三）培養學生應用地理，從事思考、理解、協調、討論，吸收生活經驗，擴大人生視野。</w:t>
      </w:r>
    </w:p>
    <w:p w:rsidR="0022204A" w:rsidRDefault="0022204A">
      <w:pPr>
        <w:pBdr>
          <w:top w:val="nil"/>
          <w:left w:val="nil"/>
          <w:bottom w:val="nil"/>
          <w:right w:val="nil"/>
          <w:between w:val="nil"/>
        </w:pBdr>
        <w:ind w:left="954" w:firstLine="22"/>
        <w:rPr>
          <w:rFonts w:ascii="標楷體" w:eastAsia="標楷體" w:hAnsi="標楷體" w:cs="標楷體"/>
          <w:color w:val="000000"/>
        </w:rPr>
      </w:pPr>
    </w:p>
    <w:p w:rsidR="0022204A" w:rsidRDefault="0047606C">
      <w:pPr>
        <w:pBdr>
          <w:top w:val="nil"/>
          <w:left w:val="nil"/>
          <w:bottom w:val="nil"/>
          <w:right w:val="nil"/>
          <w:between w:val="nil"/>
        </w:pBdr>
        <w:ind w:left="954" w:firstLine="22"/>
        <w:rPr>
          <w:rFonts w:ascii="標楷體" w:eastAsia="標楷體" w:hAnsi="標楷體" w:cs="標楷體"/>
          <w:color w:val="000000"/>
        </w:rPr>
      </w:pPr>
      <w:proofErr w:type="gramStart"/>
      <w:r>
        <w:rPr>
          <w:rFonts w:ascii="標楷體" w:eastAsia="標楷體" w:hAnsi="標楷體" w:cs="標楷體"/>
          <w:color w:val="000000"/>
        </w:rPr>
        <w:t>本冊教學</w:t>
      </w:r>
      <w:proofErr w:type="gramEnd"/>
      <w:r>
        <w:rPr>
          <w:rFonts w:ascii="標楷體" w:eastAsia="標楷體" w:hAnsi="標楷體" w:cs="標楷體"/>
          <w:color w:val="000000"/>
        </w:rPr>
        <w:t>內容包含三個單元主題：地理教室、歷史教室和公民教室，讓學生在有趣而活潑的教材引導下，提升讀書及自學能力，奠定良好學習基礎。</w:t>
      </w:r>
    </w:p>
    <w:p w:rsidR="0022204A" w:rsidRDefault="0047606C">
      <w:pPr>
        <w:pBdr>
          <w:top w:val="nil"/>
          <w:left w:val="nil"/>
          <w:bottom w:val="nil"/>
          <w:right w:val="nil"/>
          <w:between w:val="nil"/>
        </w:pBdr>
        <w:ind w:left="954" w:firstLine="22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（一）地理教室：</w:t>
      </w:r>
    </w:p>
    <w:p w:rsidR="0022204A" w:rsidRDefault="0047606C">
      <w:pPr>
        <w:pBdr>
          <w:top w:val="nil"/>
          <w:left w:val="nil"/>
          <w:bottom w:val="nil"/>
          <w:right w:val="nil"/>
          <w:between w:val="nil"/>
        </w:pBdr>
        <w:ind w:left="954" w:firstLine="22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1.了解非洲自然環境和人文景觀。</w:t>
      </w:r>
    </w:p>
    <w:p w:rsidR="0022204A" w:rsidRDefault="0047606C">
      <w:pPr>
        <w:pBdr>
          <w:top w:val="nil"/>
          <w:left w:val="nil"/>
          <w:bottom w:val="nil"/>
          <w:right w:val="nil"/>
          <w:between w:val="nil"/>
        </w:pBdr>
        <w:ind w:left="954" w:firstLine="22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2.認識大洋洲、兩極地區的自然景觀。</w:t>
      </w:r>
    </w:p>
    <w:p w:rsidR="0022204A" w:rsidRDefault="0047606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本學期課程內涵：</w:t>
      </w:r>
    </w:p>
    <w:tbl>
      <w:tblPr>
        <w:tblStyle w:val="a5"/>
        <w:tblW w:w="13919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6"/>
        <w:gridCol w:w="2693"/>
        <w:gridCol w:w="3544"/>
        <w:gridCol w:w="709"/>
        <w:gridCol w:w="1843"/>
        <w:gridCol w:w="1588"/>
        <w:gridCol w:w="2126"/>
      </w:tblGrid>
      <w:tr w:rsidR="0022204A" w:rsidTr="009845DB">
        <w:tc>
          <w:tcPr>
            <w:tcW w:w="1416" w:type="dxa"/>
            <w:vAlign w:val="center"/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3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教學期程</w:t>
            </w:r>
          </w:p>
        </w:tc>
        <w:tc>
          <w:tcPr>
            <w:tcW w:w="2693" w:type="dxa"/>
            <w:vAlign w:val="center"/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3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領域及議題能力指標</w:t>
            </w:r>
          </w:p>
        </w:tc>
        <w:tc>
          <w:tcPr>
            <w:tcW w:w="3544" w:type="dxa"/>
            <w:vAlign w:val="center"/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3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主題或單元活動內容</w:t>
            </w:r>
          </w:p>
        </w:tc>
        <w:tc>
          <w:tcPr>
            <w:tcW w:w="709" w:type="dxa"/>
            <w:vAlign w:val="center"/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3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節數</w:t>
            </w:r>
          </w:p>
        </w:tc>
        <w:tc>
          <w:tcPr>
            <w:tcW w:w="1843" w:type="dxa"/>
            <w:vAlign w:val="center"/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3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使用教材</w:t>
            </w:r>
          </w:p>
        </w:tc>
        <w:tc>
          <w:tcPr>
            <w:tcW w:w="1588" w:type="dxa"/>
            <w:vAlign w:val="center"/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3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評量方式</w:t>
            </w:r>
          </w:p>
        </w:tc>
        <w:tc>
          <w:tcPr>
            <w:tcW w:w="2126" w:type="dxa"/>
            <w:vAlign w:val="center"/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3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備註</w:t>
            </w:r>
          </w:p>
        </w:tc>
      </w:tr>
      <w:tr w:rsidR="0022204A" w:rsidTr="009845DB">
        <w:trPr>
          <w:trHeight w:val="1814"/>
        </w:trPr>
        <w:tc>
          <w:tcPr>
            <w:tcW w:w="1416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週</w:t>
            </w:r>
            <w:proofErr w:type="gramEnd"/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2/17~2/19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1-4-2分析自然環境、人文環境及其互動如何影響人類的生活型態。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1-4-3分析人們對地方和環境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的識覺改變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如何反映文化的變遷。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【環境教育】1-4-1覺知人類生活品質乃</w:t>
            </w:r>
            <w:proofErr w:type="gramStart"/>
            <w:r>
              <w:rPr>
                <w:rFonts w:ascii="標楷體" w:eastAsia="標楷體" w:hAnsi="標楷體" w:cs="標楷體"/>
                <w:color w:val="0000FF"/>
              </w:rPr>
              <w:t>繫</w:t>
            </w:r>
            <w:proofErr w:type="gramEnd"/>
            <w:r>
              <w:rPr>
                <w:rFonts w:ascii="標楷體" w:eastAsia="標楷體" w:hAnsi="標楷體" w:cs="標楷體"/>
                <w:color w:val="0000FF"/>
              </w:rPr>
              <w:t>於資源的永續利用和維持生態平衡。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【環境教育】3-4-2養成積極探究國內外環境議題的態度。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第一章非洲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1.配合非洲地圖，介紹非洲相關位置及其附近海域、海灣、島嶼分布。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2.介紹非洲地形主體及重要山脈、盆地分布。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翰林版國中社會3下教材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第一章非洲</w:t>
            </w:r>
          </w:p>
        </w:tc>
        <w:tc>
          <w:tcPr>
            <w:tcW w:w="1588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1.隨堂測驗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2.口語評量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3.作業習題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22204A" w:rsidRDefault="00222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22204A" w:rsidTr="009845DB">
        <w:trPr>
          <w:trHeight w:val="1814"/>
        </w:trPr>
        <w:tc>
          <w:tcPr>
            <w:tcW w:w="1416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第二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週</w:t>
            </w:r>
            <w:proofErr w:type="gramEnd"/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2/22~2/26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1-4-2分析自然環境、人文環境及其互動如何影響人類的生活型態。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1-4-3分析人們對地方和環境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的識覺改變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如何反映文化的變遷。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【環境教育】1-4-1覺知人類生活品質乃</w:t>
            </w:r>
            <w:proofErr w:type="gramStart"/>
            <w:r>
              <w:rPr>
                <w:rFonts w:ascii="標楷體" w:eastAsia="標楷體" w:hAnsi="標楷體" w:cs="標楷體"/>
                <w:color w:val="0000FF"/>
              </w:rPr>
              <w:t>繫</w:t>
            </w:r>
            <w:proofErr w:type="gramEnd"/>
            <w:r>
              <w:rPr>
                <w:rFonts w:ascii="標楷體" w:eastAsia="標楷體" w:hAnsi="標楷體" w:cs="標楷體"/>
                <w:color w:val="0000FF"/>
              </w:rPr>
              <w:t>於資源的永續利用和維持生態平衡。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【環境教育】3-4-2養成積極探究國內外環境議題的態度。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【環境教育】4-4-1能運用科學方法鑑別、分析、了解周遭的環境狀況與變遷。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第一章非洲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1.配合非洲氣候分布圖，介紹非洲氣候分布區域及特性。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2.比較熱帶雨林氣候與熱帶莽原氣候的異同。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翰林版國中社會3下教材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第一章非洲</w:t>
            </w:r>
          </w:p>
        </w:tc>
        <w:tc>
          <w:tcPr>
            <w:tcW w:w="1588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1.隨堂測驗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2.口語評量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3.作業習題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22204A" w:rsidRDefault="00222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22204A" w:rsidTr="009845DB">
        <w:trPr>
          <w:trHeight w:val="1814"/>
        </w:trPr>
        <w:tc>
          <w:tcPr>
            <w:tcW w:w="1416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第三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週</w:t>
            </w:r>
            <w:proofErr w:type="gramEnd"/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3/1~3/5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1-4-1分析形成地方或區域特性的因素，並思考維護或改善的方法。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1-4-2分析自然環境、人文環境及其互動如何影響人類的生活型態。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【環境教育】1-4-1覺知人類生活品質乃</w:t>
            </w:r>
            <w:proofErr w:type="gramStart"/>
            <w:r>
              <w:rPr>
                <w:rFonts w:ascii="標楷體" w:eastAsia="標楷體" w:hAnsi="標楷體" w:cs="標楷體"/>
                <w:color w:val="0000FF"/>
              </w:rPr>
              <w:t>繫</w:t>
            </w:r>
            <w:proofErr w:type="gramEnd"/>
            <w:r>
              <w:rPr>
                <w:rFonts w:ascii="標楷體" w:eastAsia="標楷體" w:hAnsi="標楷體" w:cs="標楷體"/>
                <w:color w:val="0000FF"/>
              </w:rPr>
              <w:t>於資源的永續利用和維持生態平衡。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【環境教育】3-4-2養成積極探究國內外環境議題的態度。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第一章非洲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1.利用圖表說明何謂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游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耕及其特色。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2.分析何謂熱帶栽培業並說明其特色。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3.分析尼羅河對北非的重要性。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4.配合非洲農礦分布圖，介紹非洲重要礦產。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5.配合非洲農礦分布圖，介紹非洲重要農產。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翰林版國中社會3下教材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第一章非洲</w:t>
            </w:r>
          </w:p>
        </w:tc>
        <w:tc>
          <w:tcPr>
            <w:tcW w:w="1588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1.課堂觀察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2.訪談紀錄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3.心得報告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22204A" w:rsidRDefault="00222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22204A" w:rsidTr="009845DB">
        <w:trPr>
          <w:trHeight w:val="1814"/>
        </w:trPr>
        <w:tc>
          <w:tcPr>
            <w:tcW w:w="1416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第四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週</w:t>
            </w:r>
            <w:proofErr w:type="gramEnd"/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3/8~3/12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1-4-1分析形成地方或區域特性的因素，並思考維護或改善的方法。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1-4-2分析自然環境、人文環境及其互動如何影響人類的生活型態。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【人權教育】1-4-1探討違</w:t>
            </w:r>
            <w:r>
              <w:rPr>
                <w:rFonts w:ascii="標楷體" w:eastAsia="標楷體" w:hAnsi="標楷體" w:cs="標楷體"/>
                <w:color w:val="0000FF"/>
              </w:rPr>
              <w:lastRenderedPageBreak/>
              <w:t>反人權的事件對個人、社區(部落)、社會的影響，並提出改善策略、行動方案。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【人權教育】2-4-1了解文化權並能欣賞、包容文化差異。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第一章非洲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1.配合非洲族群分布圖，說明非洲主要族群的分布區域。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2.分析非洲文化呈現多元的原因。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3.介紹非洲文化特色。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4.分析引發非洲族群衝突的原因。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5.說明什麼原因造成非洲生態環境破壞嚴重、貧窮及疾病問題。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1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翰林版國中社會3下教材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第一章非洲</w:t>
            </w:r>
          </w:p>
        </w:tc>
        <w:tc>
          <w:tcPr>
            <w:tcW w:w="1588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1.課堂問答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2.隨堂測驗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3.習作評量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22204A" w:rsidRDefault="00222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22204A" w:rsidTr="009845DB">
        <w:trPr>
          <w:trHeight w:val="1814"/>
        </w:trPr>
        <w:tc>
          <w:tcPr>
            <w:tcW w:w="1416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第五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週</w:t>
            </w:r>
            <w:proofErr w:type="gramEnd"/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3/15~3/19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1-4-2分析自然環境、人文環境及其互動如何影響人類的生活型態。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1-4-3分析人們對地方和環境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的識覺改變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如何反映文化的變遷。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【環境教育】3-4-2養成積極探究國內外環境議題的態度。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【環境教育】4-4-1能運用科學方法鑑別、分析、了解周遭的環境狀況與變遷。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第二章大洋洲與兩極地區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1.配合地圖說明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玻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里尼西亞、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美拉尼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西亞及密克羅尼西亞三大群島的分界點與分布區域。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2.介紹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玻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里尼西亞、密克羅尼西亞及美拉尼西亞三大群島中重要的大島嶼，並說明其重要性。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3.說明臺灣在大洋洲有哪些友邦並介紹其分布區域。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翰林版國中社會3下教材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第二章大洋洲與兩極地區</w:t>
            </w:r>
          </w:p>
        </w:tc>
        <w:tc>
          <w:tcPr>
            <w:tcW w:w="1588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1.口語評量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2.命題系統光碟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3.作業習題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22204A" w:rsidRDefault="00222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22204A" w:rsidTr="009845DB">
        <w:trPr>
          <w:trHeight w:val="1814"/>
        </w:trPr>
        <w:tc>
          <w:tcPr>
            <w:tcW w:w="1416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第六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週</w:t>
            </w:r>
            <w:proofErr w:type="gramEnd"/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3/22~3/26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1-4-2分析自然環境、人文環境及其互動如何影響人類的生活型態。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【環境教育】3-4-2養成積極探究國內外環境議題的態度。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【環境教育】4-4-1能運用科學方法鑑別、分析、了解周遭的環境狀況與變遷。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第二章大洋洲與兩極地區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1.配合澳洲地形圖，說明澳洲的地理位置及重要地形分布。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2.參考澳洲氣候圖，說明澳洲氣候的種類及分布情形。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3.試分析澳洲大分水山脈以西沙漠廣布的成因。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4.試說明大堡礁的分布位置、形成原因及特色。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5.介紹澳洲重要城市。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6.參考澳洲農牧礦分布圖，說明並分析其分布區域。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翰林版國中社會3下教材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第二章大洋洲與兩極地區</w:t>
            </w:r>
          </w:p>
        </w:tc>
        <w:tc>
          <w:tcPr>
            <w:tcW w:w="1588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1.資料蒐集與整理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2.課堂問答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3.紙筆測驗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22204A" w:rsidRDefault="00222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22204A" w:rsidTr="009845DB">
        <w:trPr>
          <w:trHeight w:val="1814"/>
        </w:trPr>
        <w:tc>
          <w:tcPr>
            <w:tcW w:w="1416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第七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週</w:t>
            </w:r>
            <w:proofErr w:type="gramEnd"/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3/29~4/2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1-4-2分析自然環境、人文環境及其互動如何影響人類的生活型態。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1-4-3分析人們對地方和環境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的識覺改變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如何反映文化的變遷。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【環境教育】1-4-1覺知人類生活品質乃</w:t>
            </w:r>
            <w:proofErr w:type="gramStart"/>
            <w:r>
              <w:rPr>
                <w:rFonts w:ascii="標楷體" w:eastAsia="標楷體" w:hAnsi="標楷體" w:cs="標楷體"/>
                <w:color w:val="0000FF"/>
              </w:rPr>
              <w:t>繫</w:t>
            </w:r>
            <w:proofErr w:type="gramEnd"/>
            <w:r>
              <w:rPr>
                <w:rFonts w:ascii="標楷體" w:eastAsia="標楷體" w:hAnsi="標楷體" w:cs="標楷體"/>
                <w:color w:val="0000FF"/>
              </w:rPr>
              <w:t>於資源的永續利用和維持生態平衡。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【環境教育】3-4-2養成積極探究國內外環境議題的態度。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【環境教育】4-4-1能運用科學方法鑑別、分析、了解周遭的環境狀況與變遷。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第二章大洋洲與兩極地區（第一次段考）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1.參考紐西蘭地圖，說明紐西蘭的地理位置，並分析主要地形地貌與分布大概。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2.紐西蘭有「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活的地形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教室」之稱，試分析南北兩島有哪些特殊的地形。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3.參考年降水量分布圖，分析並說明紐西蘭氣候溫和濕潤且降水量西岸多於東岸的原因。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4.分析紐西蘭牧業發達的原因。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5.分析永晝、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永夜現象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成因。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6.參考北極位置圖，介紹北極涵蓋區域及其重要性。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7.介紹北極地區分布族群、重要礦產及代表動物。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8.分析南極是全球氣溫最冷且風最大地區的成因。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翰林版國中社會3下教材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第二章大洋洲與兩極地區（第一次段考）</w:t>
            </w:r>
          </w:p>
        </w:tc>
        <w:tc>
          <w:tcPr>
            <w:tcW w:w="1588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1.訪談紀錄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2.紙筆測驗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3.口語評量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22204A" w:rsidRDefault="00222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22204A" w:rsidTr="009845DB">
        <w:trPr>
          <w:trHeight w:val="1814"/>
        </w:trPr>
        <w:tc>
          <w:tcPr>
            <w:tcW w:w="1416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第八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週</w:t>
            </w:r>
            <w:proofErr w:type="gramEnd"/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4/5~4/9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1-4-2分析自然環境、人文環境及其互動如何影響人類的生活型態。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1-4-6分析交通網與水陸運輸系統的建立如何影響經濟發展、人口分布、資源交流與當地居民的生活品質。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9-4-5探討當前全球共同面對與關心的課題(如環境保護、生物保育、勞工保護、飢餓、犯罪、疫病、基本人權、媒體、經貿與科技研究等)之間的關聯性，以及問題可能的解決途徑。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【資訊教育】5-4-5能應用</w:t>
            </w:r>
            <w:r>
              <w:rPr>
                <w:rFonts w:ascii="標楷體" w:eastAsia="標楷體" w:hAnsi="標楷體" w:cs="標楷體"/>
                <w:color w:val="0000FF"/>
              </w:rPr>
              <w:lastRenderedPageBreak/>
              <w:t>資訊及網路科技，培養合作與主動學習的能力。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【環境教育】1-4-1覺知人類生活品質乃</w:t>
            </w:r>
            <w:proofErr w:type="gramStart"/>
            <w:r>
              <w:rPr>
                <w:rFonts w:ascii="標楷體" w:eastAsia="標楷體" w:hAnsi="標楷體" w:cs="標楷體"/>
                <w:color w:val="0000FF"/>
              </w:rPr>
              <w:t>繫</w:t>
            </w:r>
            <w:proofErr w:type="gramEnd"/>
            <w:r>
              <w:rPr>
                <w:rFonts w:ascii="標楷體" w:eastAsia="標楷體" w:hAnsi="標楷體" w:cs="標楷體"/>
                <w:color w:val="0000FF"/>
              </w:rPr>
              <w:t>於資源的永續利用和維持生態平衡。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【環境教育】3-4-2養成積極探究國內外環境議題的態度。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第三章全球經濟議題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1.分析何謂交通革新？它涵蓋哪些層級？並說明其與全球化的關係。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2.說明交通革新為人類帶來哪些好處。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3.分析何謂跨國企業？它的形成與交通革新有什麼關係？試說明之。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4.舉例說明全球有哪些知名跨國企業。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5.分析交通便捷與國際分工的關係。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翰林版國中社會3下教材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第三章全球經濟議題</w:t>
            </w:r>
          </w:p>
        </w:tc>
        <w:tc>
          <w:tcPr>
            <w:tcW w:w="1588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1.討論發表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2.隨堂測驗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3.習作評量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22204A" w:rsidRDefault="00222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22204A" w:rsidTr="009845DB">
        <w:trPr>
          <w:trHeight w:val="1814"/>
        </w:trPr>
        <w:tc>
          <w:tcPr>
            <w:tcW w:w="1416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第九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週</w:t>
            </w:r>
            <w:proofErr w:type="gramEnd"/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4/12~4/16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1-4-2分析自然環境、人文環境及其互動如何影響人類的生活型態。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9-4-5探討當前全球共同面對與關心的課題(如環境保護、生物保育、勞工保護、飢餓、犯罪、疫病、基本人權、媒體、經貿與科技研究等)之間的關聯性，以及問題可能的解決途徑。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【資訊教育】5-4-5能應用資訊及網路科技，培養合作與主動學習的能力。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【環境教育】1-4-1覺知人類生活品質乃</w:t>
            </w:r>
            <w:proofErr w:type="gramStart"/>
            <w:r>
              <w:rPr>
                <w:rFonts w:ascii="標楷體" w:eastAsia="標楷體" w:hAnsi="標楷體" w:cs="標楷體"/>
                <w:color w:val="0000FF"/>
              </w:rPr>
              <w:t>繫</w:t>
            </w:r>
            <w:proofErr w:type="gramEnd"/>
            <w:r>
              <w:rPr>
                <w:rFonts w:ascii="標楷體" w:eastAsia="標楷體" w:hAnsi="標楷體" w:cs="標楷體"/>
                <w:color w:val="0000FF"/>
              </w:rPr>
              <w:t>於資源的永續利用和維持生態平衡。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【環境教育】3-4-2養成積極探究國內外環境議題的態度。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第三章全球經濟議題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1.分析跨國企業成立與全球貧富差距擴大有何關係。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2.一國貧富與否與從事產業有關，試從此角度說明歐美富強、非洲落後的成因。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3.分析國際分工與一國內部貧富差距擴大的關聯。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4.分析跨國性勞工可能衍生出哪些問題。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5.面臨全球化，世界各國可能喪失原有文化，試討論如何解決文化擴張及衝突問題。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翰林版國中社會3下教材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第三章全球經濟議題</w:t>
            </w:r>
          </w:p>
        </w:tc>
        <w:tc>
          <w:tcPr>
            <w:tcW w:w="1588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1.問題討論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2.紙筆測驗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3.資料蒐集與整理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22204A" w:rsidRDefault="00222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22204A" w:rsidTr="009845DB">
        <w:trPr>
          <w:trHeight w:val="1814"/>
        </w:trPr>
        <w:tc>
          <w:tcPr>
            <w:tcW w:w="1416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第十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週</w:t>
            </w:r>
            <w:proofErr w:type="gramEnd"/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4/19~4/23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1-4-2分析自然環境、人文環境及其互動如何影響人類的生活型態。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9-4-5探討當前全球共同面對與關心的課題(如環境保護、生物保育、勞工保護、飢餓、犯罪、疫病、基本人</w:t>
            </w:r>
            <w:r>
              <w:rPr>
                <w:rFonts w:ascii="標楷體" w:eastAsia="標楷體" w:hAnsi="標楷體" w:cs="標楷體"/>
                <w:color w:val="000000"/>
              </w:rPr>
              <w:lastRenderedPageBreak/>
              <w:t>權、媒體、經貿與科技研究等)之間的關聯性，以及問題可能的解決途徑。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【人權教育】2-4-5認識聯合國及其他人權相關組織對人權保障的功能。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【人權教育】2-4-7探討人權議題對個人、社會及全球的影響。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【環境教育】2-3-3認識全球環境議題及其背後的文化差異。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【環境教育】3-2-3了解並尊重不同族群文化對環境的態度及行為。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【環境教育】3-4-1關懷弱勢團體及其生活環境。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第三章全球經濟議題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1.介紹世界貿易組織功能、標誌及相關資訊。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2.介紹國際貨幣基金組織。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3.介紹歐盟組織。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4.介紹北美自由貿易協定組織。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5.介紹亞太經濟合作會議組織。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6.比較國際性經濟組織與區域性經濟組織有何不同之處。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1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翰林版國中社會3下教材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第三章全球經濟議題</w:t>
            </w:r>
          </w:p>
        </w:tc>
        <w:tc>
          <w:tcPr>
            <w:tcW w:w="1588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1.問題討論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2.課堂觀察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3.紙筆測驗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22204A" w:rsidRDefault="00222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22204A" w:rsidTr="009845DB">
        <w:trPr>
          <w:trHeight w:val="1814"/>
        </w:trPr>
        <w:tc>
          <w:tcPr>
            <w:tcW w:w="1416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第十一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週</w:t>
            </w:r>
            <w:proofErr w:type="gramEnd"/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4/26~4/30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1-4-2分析自然環境、人文環境及其互動如何影響人類的生活型態。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9-4-5探討當前全球共同面對與關心的課題(如環境保護、生物保育、勞工保護、飢餓、犯罪、疫病、基本人權、媒體、經貿與科技研究等)之間的關聯性，以及問題可能的解決途徑。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【資訊教育】5-4-5能應用資訊及網路科技，培養合作與主動學習的能力。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【環境教育】1-4-1覺知人類生活品質乃</w:t>
            </w:r>
            <w:proofErr w:type="gramStart"/>
            <w:r>
              <w:rPr>
                <w:rFonts w:ascii="標楷體" w:eastAsia="標楷體" w:hAnsi="標楷體" w:cs="標楷體"/>
                <w:color w:val="0000FF"/>
              </w:rPr>
              <w:t>繫</w:t>
            </w:r>
            <w:proofErr w:type="gramEnd"/>
            <w:r>
              <w:rPr>
                <w:rFonts w:ascii="標楷體" w:eastAsia="標楷體" w:hAnsi="標楷體" w:cs="標楷體"/>
                <w:color w:val="0000FF"/>
              </w:rPr>
              <w:t>於資源的永續利用和維持生態平衡。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【環境教育】3-4-2養成積</w:t>
            </w:r>
            <w:r>
              <w:rPr>
                <w:rFonts w:ascii="標楷體" w:eastAsia="標楷體" w:hAnsi="標楷體" w:cs="標楷體"/>
                <w:color w:val="0000FF"/>
              </w:rPr>
              <w:lastRenderedPageBreak/>
              <w:t>極探究國內外環境議題的態度。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第四章全球環境議題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1.介紹溫室氣體和溫室效應。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2.分析形成全球海水面上升原因及後果。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3.介紹全球氣候暖化帶來哪些災變。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4.以八八水災為例，說明土石流帶來的災害。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5.全球氣候暖化造成動植物作息大改變，請列舉實例說明。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翰林版國中社會3下教材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第四章全球環境議題</w:t>
            </w:r>
          </w:p>
        </w:tc>
        <w:tc>
          <w:tcPr>
            <w:tcW w:w="1588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1.心得報告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2.紙筆測驗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3.命題系統光碟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22204A" w:rsidRDefault="00222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22204A" w:rsidTr="009845DB">
        <w:trPr>
          <w:trHeight w:val="1814"/>
        </w:trPr>
        <w:tc>
          <w:tcPr>
            <w:tcW w:w="1416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第十二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週</w:t>
            </w:r>
            <w:proofErr w:type="gramEnd"/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5/3~5/7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9-4-5探討當前全球共同面對與關心的課題(如環境保護、生物保育、勞工保護、飢餓、犯罪、疫病、基本人權、媒體、經貿與科技研究等)之間的關聯性，以及問題可能的解決途徑。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【環境教育】1-4-1覺知人類生活品質乃</w:t>
            </w:r>
            <w:proofErr w:type="gramStart"/>
            <w:r>
              <w:rPr>
                <w:rFonts w:ascii="標楷體" w:eastAsia="標楷體" w:hAnsi="標楷體" w:cs="標楷體"/>
                <w:color w:val="0000FF"/>
              </w:rPr>
              <w:t>繫</w:t>
            </w:r>
            <w:proofErr w:type="gramEnd"/>
            <w:r>
              <w:rPr>
                <w:rFonts w:ascii="標楷體" w:eastAsia="標楷體" w:hAnsi="標楷體" w:cs="標楷體"/>
                <w:color w:val="0000FF"/>
              </w:rPr>
              <w:t>於資源的永續利用和維持生態平衡。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【環境教育】3-4-2養成積極探究國內外環境議題的態度。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第四章全球環境議題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1.分析全球水資源不足的成因。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2.說明全球哪些地區出現嚴重乾旱問題。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3.參考約旦河位置圖，說明約旦、以色列、敘利亞爭奪約旦河水源始末。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4.開發水資源有哪些方法？請舉例說明。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5.如何保護並有效使用水資源？試分析說明。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翰林版國中社會3下教材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第四章全球環境議題</w:t>
            </w:r>
          </w:p>
        </w:tc>
        <w:tc>
          <w:tcPr>
            <w:tcW w:w="1588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1.課堂問答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2.隨堂測驗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3.資料整理分析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22204A" w:rsidRDefault="00222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22204A" w:rsidTr="009845DB">
        <w:trPr>
          <w:trHeight w:val="1814"/>
        </w:trPr>
        <w:tc>
          <w:tcPr>
            <w:tcW w:w="1416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第十三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週</w:t>
            </w:r>
            <w:proofErr w:type="gramEnd"/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5/10~5/14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1-4-2分析自然環境、人文環境及其互動如何影響人類的生活型態。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9-4-5探討當前全球共同面對與關心的課題(如環境保護、生物保育、勞工保護、飢餓、犯罪、疫病、基本人權、媒體、經貿與科技研究等)之間的關聯性，以及問題可能的解決途徑。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【資訊教育】5-4-5能應用資訊及網路科技，培養合作與主動學習的能力。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【環境教育】1-4-1覺知人</w:t>
            </w:r>
            <w:r>
              <w:rPr>
                <w:rFonts w:ascii="標楷體" w:eastAsia="標楷體" w:hAnsi="標楷體" w:cs="標楷體"/>
                <w:color w:val="0000FF"/>
              </w:rPr>
              <w:lastRenderedPageBreak/>
              <w:t>類生活品質乃</w:t>
            </w:r>
            <w:proofErr w:type="gramStart"/>
            <w:r>
              <w:rPr>
                <w:rFonts w:ascii="標楷體" w:eastAsia="標楷體" w:hAnsi="標楷體" w:cs="標楷體"/>
                <w:color w:val="0000FF"/>
              </w:rPr>
              <w:t>繫</w:t>
            </w:r>
            <w:proofErr w:type="gramEnd"/>
            <w:r>
              <w:rPr>
                <w:rFonts w:ascii="標楷體" w:eastAsia="標楷體" w:hAnsi="標楷體" w:cs="標楷體"/>
                <w:color w:val="0000FF"/>
              </w:rPr>
              <w:t>於資源的永續利用和維持生態平衡。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【環境教育】3-4-2養成積極探究國內外環境議題的態度。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第四章全球環境議題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1.舉例分析並解說生態系統。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2.人為或天災均可能破壞生態系統，以亞馬孫雨林為例，了解其中利害。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3.設立國家公園是保育生態系統的良方，向同學介紹國家公園設施並簡介臺灣現有哪些國家公園。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4.介紹京都議定書的內容。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5.說明京都議定書的重要性及影響。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6.介紹蒙特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婁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議定書內容。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7.說明蒙特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婁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議定書的重要性及影響。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8.介紹巴黎協議內容。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9.說明巴黎協議的重要性及影響。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1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翰林版國中社會3下教材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第一篇世界風情（下）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第四章全球環境議題</w:t>
            </w:r>
          </w:p>
        </w:tc>
        <w:tc>
          <w:tcPr>
            <w:tcW w:w="1588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1.隨堂測驗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2.分組討論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3.習作評量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22204A" w:rsidRDefault="00222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22204A" w:rsidTr="009845DB">
        <w:trPr>
          <w:trHeight w:val="1814"/>
        </w:trPr>
        <w:tc>
          <w:tcPr>
            <w:tcW w:w="1416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第十四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週</w:t>
            </w:r>
            <w:proofErr w:type="gramEnd"/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5/17~5/21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1-4-2分析自然環境、人文環境及其互動如何影響人類的生活型態。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1-4-4探討區域的人口問題和人口政策。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1-4-5討論城鄉的發展演化，引出城鄉問題及其解決或改善的方法。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1-4-6分析交通網與水陸運輸系統的建立如何影響經濟發展、人口分布、資源交流與當地居民的生活品質。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1-4-9探討臺灣四周海域的特色，分析海洋與居民生活的關係。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1-4-11瞭解領海與經濟海域的管轄主權等海洋權益。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7-4-3探討國際貿易與國家經濟發展之關係。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7-4-4舉例說明各種生產活動所使用的生產要素。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9-4-1探討各種關係網路(如交通網、資訊網、人際網、經濟網等)的發展如何讓全球各地的人類、生物與環境產生更緊密的關係，對於人類社會又造成什麼影響。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9-4-5探討當前全球共同面對與關心的課題(如環境保護、生物保育、勞工保護、飢餓、犯罪、疫病、基本人權、媒體、經貿與科技研究等)之間的關連性，以及問題可能的解決途徑。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9-4-7關懷全球環境和人類共同福祉，並身體力行。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【資訊教育】5-4-5能應用資訊及網路科技，培養合作與主動學習的能力。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地理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總複習（第二次段考）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1.由學生針對不了解的課程進行提問。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2.教師講解學生容易犯錯或疑惑的內容。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3.教師列印命題光碟裡的題目，作為綜合複習的參考。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翰林版國中社會3下教材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地理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總複習（第二次段考）</w:t>
            </w:r>
          </w:p>
        </w:tc>
        <w:tc>
          <w:tcPr>
            <w:tcW w:w="1588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1.紙筆測驗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2.作業檢查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22204A" w:rsidRDefault="00222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22204A" w:rsidTr="009845DB">
        <w:trPr>
          <w:trHeight w:val="1814"/>
        </w:trPr>
        <w:tc>
          <w:tcPr>
            <w:tcW w:w="1416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第十五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週</w:t>
            </w:r>
            <w:proofErr w:type="gramEnd"/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5/24~5/28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1-4-3分析人們對地方和環境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的識覺改變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如何反映文化的變遷。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5-4-5在面對個體與個體、個體與群體之間產生合作或競爭的情境時，能進行負責任的評估與取捨。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9-4-1探討各種關係網路(如交通網、資訊網、人際網、經濟網等)的發展如何讓全球各地的人類、生物與環境產生更緊密的關係，對於人類社會又造成什麼影響。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【環境教育】3-4-2養成積極探究國內外環境議題的態度。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【環境教育】5-4-3能與同儕組成團隊，</w:t>
            </w:r>
            <w:proofErr w:type="gramStart"/>
            <w:r>
              <w:rPr>
                <w:rFonts w:ascii="標楷體" w:eastAsia="標楷體" w:hAnsi="標楷體" w:cs="標楷體"/>
                <w:color w:val="0000FF"/>
              </w:rPr>
              <w:t>採</w:t>
            </w:r>
            <w:proofErr w:type="gramEnd"/>
            <w:r>
              <w:rPr>
                <w:rFonts w:ascii="標楷體" w:eastAsia="標楷體" w:hAnsi="標楷體" w:cs="標楷體"/>
                <w:color w:val="0000FF"/>
              </w:rPr>
              <w:t>民主自治程序，進行環境規劃以解決環境問題。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【資訊教育】3-4-9能判斷資訊的適用性及精確度。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lastRenderedPageBreak/>
              <w:t>【資訊教育】5-4-5能應用資訊及網路科技，培養合作與主動學習的能力。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【海洋教育】3-4-2分析臺灣海洋拓展史之演進與未來發展。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地理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地圖的歷史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1.說一說世界上有哪些有名的地圖。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2.教師介紹地圖的歷史起源以及演變。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參考資料：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(1)</w:t>
            </w:r>
            <w:hyperlink r:id="rId8">
              <w:r>
                <w:rPr>
                  <w:rFonts w:ascii="標楷體" w:eastAsia="標楷體" w:hAnsi="標楷體" w:cs="標楷體"/>
                  <w:color w:val="0000FF"/>
                  <w:u w:val="single"/>
                </w:rPr>
                <w:t>歷史迷請進：5 張圖看盡 13 世紀到 21 世紀的人類發展史</w:t>
              </w:r>
            </w:hyperlink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(2)</w:t>
            </w:r>
            <w:hyperlink r:id="rId9">
              <w:r>
                <w:rPr>
                  <w:rFonts w:ascii="標楷體" w:eastAsia="標楷體" w:hAnsi="標楷體" w:cs="標楷體"/>
                  <w:color w:val="0000FF"/>
                  <w:u w:val="single"/>
                </w:rPr>
                <w:t>世界歷史國家領地變化圖</w:t>
              </w:r>
            </w:hyperlink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利用線上資源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找找自己的家過去的樣子。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參考資源：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(1)</w:t>
            </w:r>
            <w:hyperlink r:id="rId10">
              <w:r>
                <w:rPr>
                  <w:rFonts w:ascii="標楷體" w:eastAsia="標楷體" w:hAnsi="標楷體" w:cs="標楷體"/>
                  <w:color w:val="0000FF"/>
                  <w:u w:val="single"/>
                </w:rPr>
                <w:t>臺灣百年歷史地圖</w:t>
              </w:r>
            </w:hyperlink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(2)</w:t>
            </w:r>
            <w:hyperlink r:id="rId11">
              <w:r>
                <w:rPr>
                  <w:rFonts w:ascii="標楷體" w:eastAsia="標楷體" w:hAnsi="標楷體" w:cs="標楷體"/>
                  <w:color w:val="0000FF"/>
                  <w:u w:val="single"/>
                </w:rPr>
                <w:t>一百年前你家的模樣？</w:t>
              </w:r>
              <w:proofErr w:type="gramStart"/>
              <w:r>
                <w:rPr>
                  <w:rFonts w:ascii="標楷體" w:eastAsia="標楷體" w:hAnsi="標楷體" w:cs="標楷體"/>
                  <w:color w:val="0000FF"/>
                  <w:u w:val="single"/>
                </w:rPr>
                <w:t>臺</w:t>
              </w:r>
              <w:proofErr w:type="gramEnd"/>
              <w:r>
                <w:rPr>
                  <w:rFonts w:ascii="標楷體" w:eastAsia="標楷體" w:hAnsi="標楷體" w:cs="標楷體"/>
                  <w:color w:val="0000FF"/>
                  <w:u w:val="single"/>
                </w:rPr>
                <w:t>北、</w:t>
              </w:r>
              <w:proofErr w:type="gramStart"/>
              <w:r>
                <w:rPr>
                  <w:rFonts w:ascii="標楷體" w:eastAsia="標楷體" w:hAnsi="標楷體" w:cs="標楷體"/>
                  <w:color w:val="0000FF"/>
                  <w:u w:val="single"/>
                </w:rPr>
                <w:t>臺</w:t>
              </w:r>
              <w:proofErr w:type="gramEnd"/>
              <w:r>
                <w:rPr>
                  <w:rFonts w:ascii="標楷體" w:eastAsia="標楷體" w:hAnsi="標楷體" w:cs="標楷體"/>
                  <w:color w:val="0000FF"/>
                  <w:u w:val="single"/>
                </w:rPr>
                <w:t>中歷史地圖散步</w:t>
              </w:r>
            </w:hyperlink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4.讓學生們想一想最想去拜訪的國家或地景，並規劃環遊世界的旅程。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翰林版國中社會3下教材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地理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地圖的歷史</w:t>
            </w:r>
          </w:p>
        </w:tc>
        <w:tc>
          <w:tcPr>
            <w:tcW w:w="1588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1.課程討論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22204A" w:rsidRDefault="00222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22204A" w:rsidTr="009845DB">
        <w:trPr>
          <w:trHeight w:val="1814"/>
        </w:trPr>
        <w:tc>
          <w:tcPr>
            <w:tcW w:w="1416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第十六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週</w:t>
            </w:r>
            <w:proofErr w:type="gramEnd"/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5/31~6/4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1-4-2分析自然環境、人文環境及其互動如何影響人類的生活型態。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1-4-10瞭解海洋主權與經濟發展、國防、政治主權的關係。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1-4-11瞭解領海與經濟海域的管轄主權等海洋權益。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9-4-5探討當前全球共同面對與關心的課題(如環境保護、生物保育、勞工保護、飢餓、犯罪、疫病、基本人權、媒體、經貿與科技研究等)之間的關連性，以及問題可能的解決途徑。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9-4-7關懷全球環境和人類共同福祉，並身體力行。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【海洋教育】2-4-7瞭解臺灣海洋主權與經濟發展、國防、政治主權的關係。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/>
                <w:color w:val="0000FF"/>
              </w:rPr>
              <w:t>【海洋教育】3-4-2分析臺灣海洋拓展史之演進與未來發展。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地理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海盜的故事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1.請學生說一說對於海盜的印象。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2.教師播放影片，並與學生討論海盜的歷史。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影片：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(1)</w:t>
            </w:r>
            <w:hyperlink r:id="rId12">
              <w:r>
                <w:rPr>
                  <w:rFonts w:ascii="標楷體" w:eastAsia="標楷體" w:hAnsi="標楷體" w:cs="標楷體"/>
                  <w:color w:val="0000FF"/>
                  <w:u w:val="single"/>
                </w:rPr>
                <w:t xml:space="preserve">北歐國家的高福利怎麼來的? </w:t>
              </w:r>
              <w:proofErr w:type="gramStart"/>
              <w:r>
                <w:rPr>
                  <w:rFonts w:ascii="標楷體" w:eastAsia="標楷體" w:hAnsi="標楷體" w:cs="標楷體"/>
                  <w:color w:val="0000FF"/>
                  <w:u w:val="single"/>
                </w:rPr>
                <w:t>從維京</w:t>
              </w:r>
              <w:proofErr w:type="gramEnd"/>
              <w:r>
                <w:rPr>
                  <w:rFonts w:ascii="標楷體" w:eastAsia="標楷體" w:hAnsi="標楷體" w:cs="標楷體"/>
                  <w:color w:val="0000FF"/>
                  <w:u w:val="single"/>
                </w:rPr>
                <w:t>海盜的</w:t>
              </w:r>
              <w:proofErr w:type="gramStart"/>
              <w:r>
                <w:rPr>
                  <w:rFonts w:ascii="標楷體" w:eastAsia="標楷體" w:hAnsi="標楷體" w:cs="標楷體"/>
                  <w:color w:val="0000FF"/>
                  <w:u w:val="single"/>
                </w:rPr>
                <w:t>歷史說起</w:t>
              </w:r>
              <w:proofErr w:type="gramEnd"/>
            </w:hyperlink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(2)</w:t>
            </w:r>
            <w:hyperlink r:id="rId13">
              <w:r>
                <w:rPr>
                  <w:rFonts w:ascii="標楷體" w:eastAsia="標楷體" w:hAnsi="標楷體" w:cs="標楷體"/>
                  <w:color w:val="0000FF"/>
                  <w:u w:val="single"/>
                </w:rPr>
                <w:t>歷史is・大航海時代・EP05・海盜也有法典｜Channel 486</w:t>
              </w:r>
            </w:hyperlink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3.與學生討論海盜常出沒的地點核原因，以及貧窮國家的困境。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影片：</w:t>
            </w:r>
            <w:hyperlink r:id="rId14">
              <w:r>
                <w:rPr>
                  <w:rFonts w:ascii="標楷體" w:eastAsia="標楷體" w:hAnsi="標楷體" w:cs="標楷體"/>
                  <w:b/>
                  <w:color w:val="0000FF"/>
                  <w:u w:val="single"/>
                </w:rPr>
                <w:t>【民視全球新聞】全世界最危險海域！幾內亞灣海盜防不勝防 2020.07.12</w:t>
              </w:r>
            </w:hyperlink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翰林版國中社會3下教材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地理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海盜的故事</w:t>
            </w:r>
          </w:p>
        </w:tc>
        <w:tc>
          <w:tcPr>
            <w:tcW w:w="1588" w:type="dxa"/>
            <w:tcBorders>
              <w:bottom w:val="single" w:sz="4" w:space="0" w:color="000000"/>
            </w:tcBorders>
          </w:tcPr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1.影片觀賞</w:t>
            </w:r>
          </w:p>
          <w:p w:rsidR="0022204A" w:rsidRDefault="004760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2.課程討論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22204A" w:rsidRDefault="00222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:rsidR="0022204A" w:rsidRDefault="0047606C">
      <w:pPr>
        <w:pBdr>
          <w:top w:val="nil"/>
          <w:left w:val="nil"/>
          <w:bottom w:val="nil"/>
          <w:right w:val="nil"/>
          <w:between w:val="nil"/>
        </w:pBdr>
        <w:spacing w:before="120" w:line="400" w:lineRule="auto"/>
        <w:ind w:firstLine="23"/>
        <w:jc w:val="both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color w:val="000000"/>
        </w:rPr>
        <w:t>五、補充說明﹙例如：說明本學期未能規劃之課程銜接內容，提醒下學期課程規劃需注意事項……﹚</w:t>
      </w:r>
    </w:p>
    <w:sectPr w:rsidR="0022204A">
      <w:footerReference w:type="default" r:id="rId15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3D1" w:rsidRDefault="003903D1">
      <w:r>
        <w:separator/>
      </w:r>
    </w:p>
  </w:endnote>
  <w:endnote w:type="continuationSeparator" w:id="0">
    <w:p w:rsidR="003903D1" w:rsidRDefault="00390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04A" w:rsidRDefault="0022204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992"/>
      <w:ind w:firstLine="23"/>
      <w:jc w:val="both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3D1" w:rsidRDefault="003903D1">
      <w:r>
        <w:separator/>
      </w:r>
    </w:p>
  </w:footnote>
  <w:footnote w:type="continuationSeparator" w:id="0">
    <w:p w:rsidR="003903D1" w:rsidRDefault="003903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B3EA6"/>
    <w:multiLevelType w:val="multilevel"/>
    <w:tmpl w:val="73F017FC"/>
    <w:lvl w:ilvl="0">
      <w:start w:val="1"/>
      <w:numFmt w:val="decimal"/>
      <w:lvlText w:val="%1、"/>
      <w:lvlJc w:val="left"/>
      <w:pPr>
        <w:ind w:left="425" w:hanging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hanging="567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hanging="565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hanging="708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hanging="850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hanging="1134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hanging="1276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hanging="1418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hanging="170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2204A"/>
    <w:rsid w:val="0022204A"/>
    <w:rsid w:val="002C3D43"/>
    <w:rsid w:val="003903D1"/>
    <w:rsid w:val="0047606C"/>
    <w:rsid w:val="0054645C"/>
    <w:rsid w:val="009845DB"/>
    <w:rsid w:val="0099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845DB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首 字元"/>
    <w:basedOn w:val="a0"/>
    <w:link w:val="a6"/>
    <w:uiPriority w:val="99"/>
    <w:rsid w:val="009845DB"/>
  </w:style>
  <w:style w:type="paragraph" w:styleId="a8">
    <w:name w:val="footer"/>
    <w:basedOn w:val="a"/>
    <w:link w:val="a9"/>
    <w:uiPriority w:val="99"/>
    <w:unhideWhenUsed/>
    <w:rsid w:val="009845DB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尾 字元"/>
    <w:basedOn w:val="a0"/>
    <w:link w:val="a8"/>
    <w:uiPriority w:val="99"/>
    <w:rsid w:val="009845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845DB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首 字元"/>
    <w:basedOn w:val="a0"/>
    <w:link w:val="a6"/>
    <w:uiPriority w:val="99"/>
    <w:rsid w:val="009845DB"/>
  </w:style>
  <w:style w:type="paragraph" w:styleId="a8">
    <w:name w:val="footer"/>
    <w:basedOn w:val="a"/>
    <w:link w:val="a9"/>
    <w:uiPriority w:val="99"/>
    <w:unhideWhenUsed/>
    <w:rsid w:val="009845DB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尾 字元"/>
    <w:basedOn w:val="a0"/>
    <w:link w:val="a8"/>
    <w:uiPriority w:val="99"/>
    <w:rsid w:val="00984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zzorange.com/2014/11/25/the-maps-and-history/" TargetMode="External"/><Relationship Id="rId13" Type="http://schemas.openxmlformats.org/officeDocument/2006/relationships/hyperlink" Target="https://www.youtube.com/watch?v=q-WeDNlhIX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GvFe3DKEIN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research.sinica.edu.tw/historical-map-taipei-taichung-digital-cultures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gissrv4.sinica.edu.tw/gis/twhgi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TVq2I6lMYzQ" TargetMode="External"/><Relationship Id="rId14" Type="http://schemas.openxmlformats.org/officeDocument/2006/relationships/hyperlink" Target="https://www.youtube.com/watch?v=iGmB7xKQ77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1148</Words>
  <Characters>6547</Characters>
  <Application>Microsoft Office Word</Application>
  <DocSecurity>0</DocSecurity>
  <Lines>54</Lines>
  <Paragraphs>15</Paragraphs>
  <ScaleCrop>false</ScaleCrop>
  <Company/>
  <LinksUpToDate>false</LinksUpToDate>
  <CharactersWithSpaces>7680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L4630</dc:creator>
  <cp:lastModifiedBy>L4630</cp:lastModifiedBy>
  <cp:revision>3</cp:revision>
  <dcterms:created xsi:type="dcterms:W3CDTF">2020-12-28T08:49:00Z</dcterms:created>
  <dcterms:modified xsi:type="dcterms:W3CDTF">2020-12-29T00:35:00Z</dcterms:modified>
</cp:coreProperties>
</file>