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2B5B91" w:rsidRDefault="002B5B91" w:rsidP="00CB33CC">
      <w:pPr>
        <w:jc w:val="center"/>
        <w:rPr>
          <w:rFonts w:ascii="標楷體" w:eastAsia="標楷體" w:hAnsi="標楷體" w:cs="標楷體"/>
          <w:b/>
          <w:sz w:val="28"/>
          <w:szCs w:val="28"/>
          <w:u w:val="single"/>
        </w:rPr>
      </w:pPr>
      <w:r w:rsidRPr="001E290D">
        <w:rPr>
          <w:rFonts w:ascii="標楷體" w:eastAsia="標楷體" w:hAnsi="標楷體" w:cs="標楷體"/>
          <w:b/>
          <w:sz w:val="28"/>
          <w:szCs w:val="28"/>
        </w:rPr>
        <w:t>新北市</w:t>
      </w:r>
      <w:r w:rsidR="00422ED4">
        <w:rPr>
          <w:rFonts w:ascii="標楷體" w:eastAsia="標楷體" w:hAnsi="標楷體" w:cs="標楷體" w:hint="eastAsia"/>
          <w:b/>
          <w:sz w:val="28"/>
          <w:szCs w:val="28"/>
          <w:u w:val="single"/>
        </w:rPr>
        <w:t>石碇</w:t>
      </w:r>
      <w:r w:rsidRPr="001E290D">
        <w:rPr>
          <w:rFonts w:ascii="標楷體" w:eastAsia="標楷體" w:hAnsi="標楷體" w:cs="標楷體"/>
          <w:b/>
          <w:sz w:val="28"/>
          <w:szCs w:val="28"/>
        </w:rPr>
        <w:t>國民</w:t>
      </w:r>
      <w:r w:rsidR="00E52EA3">
        <w:rPr>
          <w:rFonts w:ascii="標楷體" w:eastAsia="標楷體" w:hAnsi="標楷體" w:cs="標楷體" w:hint="eastAsia"/>
          <w:b/>
          <w:sz w:val="28"/>
          <w:szCs w:val="28"/>
        </w:rPr>
        <w:t>中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6005E6">
        <w:rPr>
          <w:rFonts w:ascii="標楷體" w:eastAsia="標楷體" w:hAnsi="標楷體" w:cs="標楷體" w:hint="eastAsia"/>
          <w:b/>
          <w:sz w:val="28"/>
          <w:szCs w:val="28"/>
          <w:u w:val="single"/>
        </w:rPr>
        <w:t>109</w:t>
      </w:r>
      <w:r w:rsidR="007C3769">
        <w:rPr>
          <w:rFonts w:ascii="標楷體" w:eastAsia="標楷體" w:hAnsi="標楷體" w:cs="標楷體" w:hint="eastAsia"/>
          <w:b/>
          <w:sz w:val="28"/>
          <w:szCs w:val="28"/>
          <w:u w:val="single"/>
        </w:rPr>
        <w:t xml:space="preserve">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學年度</w:t>
      </w:r>
      <w:bookmarkStart w:id="0" w:name="_GoBack"/>
      <w:bookmarkEnd w:id="0"/>
      <w:r w:rsidRPr="001E290D">
        <w:rPr>
          <w:rFonts w:ascii="標楷體" w:eastAsia="標楷體" w:hAnsi="標楷體" w:cs="標楷體" w:hint="eastAsia"/>
          <w:b/>
          <w:sz w:val="28"/>
          <w:szCs w:val="28"/>
        </w:rPr>
        <w:t>第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6005E6">
        <w:rPr>
          <w:rFonts w:ascii="標楷體" w:eastAsia="標楷體" w:hAnsi="標楷體" w:cs="標楷體" w:hint="eastAsia"/>
          <w:b/>
          <w:sz w:val="28"/>
          <w:szCs w:val="28"/>
          <w:u w:val="single"/>
        </w:rPr>
        <w:t>一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學期</w:t>
      </w:r>
      <w:r w:rsidR="005932D7">
        <w:rPr>
          <w:rFonts w:ascii="標楷體" w:eastAsia="標楷體" w:hAnsi="標楷體" w:cs="標楷體" w:hint="eastAsia"/>
          <w:b/>
          <w:sz w:val="28"/>
          <w:szCs w:val="28"/>
          <w:u w:val="single"/>
        </w:rPr>
        <w:t xml:space="preserve">七 </w:t>
      </w:r>
      <w:r w:rsidR="005932D7" w:rsidRPr="001E290D">
        <w:rPr>
          <w:rFonts w:ascii="標楷體" w:eastAsia="標楷體" w:hAnsi="標楷體" w:cs="標楷體"/>
          <w:b/>
          <w:sz w:val="28"/>
          <w:szCs w:val="28"/>
        </w:rPr>
        <w:t>年級</w:t>
      </w:r>
      <w:r w:rsidR="004843ED">
        <w:rPr>
          <w:rFonts w:ascii="標楷體" w:eastAsia="標楷體" w:hAnsi="標楷體" w:cs="標楷體" w:hint="eastAsia"/>
          <w:b/>
          <w:sz w:val="28"/>
          <w:szCs w:val="28"/>
        </w:rPr>
        <w:t xml:space="preserve">社會領域地理科 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課</w:t>
      </w:r>
      <w:r w:rsidRPr="001E290D">
        <w:rPr>
          <w:rFonts w:ascii="標楷體" w:eastAsia="標楷體" w:hAnsi="標楷體" w:cs="標楷體"/>
          <w:b/>
          <w:sz w:val="28"/>
          <w:szCs w:val="28"/>
        </w:rPr>
        <w:t>程計畫</w:t>
      </w:r>
      <w:r w:rsidR="00967DBF" w:rsidRPr="001E290D">
        <w:rPr>
          <w:rFonts w:ascii="標楷體" w:eastAsia="標楷體" w:hAnsi="標楷體" w:cs="標楷體" w:hint="eastAsia"/>
          <w:b/>
          <w:sz w:val="28"/>
          <w:szCs w:val="28"/>
        </w:rPr>
        <w:t xml:space="preserve">  </w:t>
      </w:r>
      <w:r w:rsidR="00967DBF" w:rsidRPr="001E290D">
        <w:rPr>
          <w:rFonts w:ascii="標楷體" w:eastAsia="標楷體" w:hAnsi="標楷體" w:cs="標楷體"/>
          <w:b/>
          <w:sz w:val="28"/>
          <w:szCs w:val="28"/>
        </w:rPr>
        <w:t>設計者：</w:t>
      </w:r>
      <w:r w:rsidR="004843ED">
        <w:rPr>
          <w:rFonts w:ascii="標楷體" w:eastAsia="標楷體" w:hAnsi="標楷體" w:cs="標楷體" w:hint="eastAsia"/>
          <w:b/>
          <w:sz w:val="28"/>
          <w:szCs w:val="28"/>
          <w:u w:val="single"/>
        </w:rPr>
        <w:t>陳志雄老師</w:t>
      </w:r>
    </w:p>
    <w:p w:rsidR="003939AB" w:rsidRPr="001E290D" w:rsidRDefault="003939AB" w:rsidP="002B5B91">
      <w:pPr>
        <w:jc w:val="center"/>
        <w:rPr>
          <w:rFonts w:ascii="標楷體" w:eastAsia="標楷體" w:hAnsi="標楷體" w:cs="標楷體"/>
          <w:b/>
          <w:sz w:val="28"/>
          <w:szCs w:val="28"/>
        </w:rPr>
      </w:pPr>
    </w:p>
    <w:p w:rsidR="009529E0" w:rsidRPr="009476AD" w:rsidRDefault="0036459A" w:rsidP="00221BF0">
      <w:pPr>
        <w:tabs>
          <w:tab w:val="left" w:pos="4320"/>
        </w:tabs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一、課程類別：</w:t>
      </w:r>
      <w:r w:rsidR="00221BF0">
        <w:rPr>
          <w:rFonts w:ascii="標楷體" w:eastAsia="標楷體" w:hAnsi="標楷體" w:cs="標楷體"/>
          <w:color w:val="FF0000"/>
          <w:sz w:val="24"/>
          <w:szCs w:val="24"/>
        </w:rPr>
        <w:tab/>
      </w:r>
    </w:p>
    <w:p w:rsidR="009D5F4F" w:rsidRPr="00903674" w:rsidRDefault="009529E0" w:rsidP="002026C7">
      <w:pPr>
        <w:spacing w:line="360" w:lineRule="auto"/>
        <w:rPr>
          <w:rFonts w:ascii="標楷體" w:eastAsia="標楷體" w:hAnsi="標楷體" w:cs="標楷體"/>
          <w:color w:val="auto"/>
          <w:sz w:val="24"/>
          <w:szCs w:val="24"/>
        </w:rPr>
      </w:pP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1.</w:t>
      </w:r>
      <w:r w:rsidR="00C80FA1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國語文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2.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英語文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3.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健康與體育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4.</w:t>
      </w:r>
      <w:r w:rsidR="00CB691E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數學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5.</w:t>
      </w:r>
      <w:r w:rsidR="00CB691E">
        <w:rPr>
          <w:rFonts w:ascii="標楷體" w:eastAsia="標楷體" w:hAnsi="標楷體" w:cs="標楷體" w:hint="eastAsia"/>
          <w:color w:val="auto"/>
          <w:sz w:val="24"/>
          <w:szCs w:val="24"/>
        </w:rPr>
        <w:t>■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社會</w:t>
      </w:r>
      <w:r w:rsidR="00422ED4">
        <w:rPr>
          <w:rFonts w:ascii="標楷體" w:eastAsia="標楷體" w:hAnsi="標楷體" w:cs="標楷體" w:hint="eastAsia"/>
          <w:color w:val="auto"/>
          <w:sz w:val="24"/>
          <w:szCs w:val="24"/>
        </w:rPr>
        <w:t>(地理)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6.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藝術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7.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自然科學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8.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科技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9.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綜合活動</w:t>
      </w:r>
    </w:p>
    <w:p w:rsidR="00D37619" w:rsidRPr="00504BCC" w:rsidRDefault="00504BCC" w:rsidP="002026C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  <w:u w:val="single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二、</w:t>
      </w:r>
      <w:r w:rsidR="00517FDB" w:rsidRPr="00504BCC">
        <w:rPr>
          <w:rFonts w:ascii="標楷體" w:eastAsia="標楷體" w:hAnsi="標楷體" w:cs="標楷體" w:hint="eastAsia"/>
          <w:sz w:val="24"/>
          <w:szCs w:val="24"/>
        </w:rPr>
        <w:t>學習節數：</w:t>
      </w:r>
      <w:r w:rsidR="001218DF" w:rsidRPr="001218DF">
        <w:rPr>
          <w:rFonts w:ascii="標楷體" w:eastAsia="標楷體" w:hAnsi="標楷體" w:cs="標楷體" w:hint="eastAsia"/>
          <w:sz w:val="24"/>
          <w:szCs w:val="24"/>
        </w:rPr>
        <w:t>每週（</w:t>
      </w:r>
      <w:r w:rsidR="004843ED">
        <w:rPr>
          <w:rFonts w:ascii="標楷體" w:eastAsia="標楷體" w:hAnsi="標楷體" w:cs="標楷體" w:hint="eastAsia"/>
          <w:sz w:val="24"/>
          <w:szCs w:val="24"/>
        </w:rPr>
        <w:t>1</w:t>
      </w:r>
      <w:r w:rsidR="001218DF" w:rsidRPr="001218DF">
        <w:rPr>
          <w:rFonts w:ascii="標楷體" w:eastAsia="標楷體" w:hAnsi="標楷體" w:cs="標楷體" w:hint="eastAsia"/>
          <w:sz w:val="24"/>
          <w:szCs w:val="24"/>
        </w:rPr>
        <w:t>）節，</w:t>
      </w:r>
      <w:r w:rsidR="001218DF" w:rsidRPr="00504BCC">
        <w:rPr>
          <w:rFonts w:ascii="標楷體" w:eastAsia="標楷體" w:hAnsi="標楷體" w:cs="標楷體" w:hint="eastAsia"/>
          <w:sz w:val="24"/>
          <w:szCs w:val="24"/>
        </w:rPr>
        <w:t>實施(</w:t>
      </w:r>
      <w:r w:rsidR="00BC3E0D">
        <w:rPr>
          <w:rFonts w:ascii="標楷體" w:eastAsia="標楷體" w:hAnsi="標楷體" w:cs="標楷體" w:hint="eastAsia"/>
          <w:sz w:val="24"/>
          <w:szCs w:val="24"/>
        </w:rPr>
        <w:t>21</w:t>
      </w:r>
      <w:r w:rsidR="001218DF" w:rsidRPr="00504BCC">
        <w:rPr>
          <w:rFonts w:ascii="標楷體" w:eastAsia="標楷體" w:hAnsi="標楷體" w:cs="標楷體" w:hint="eastAsia"/>
          <w:sz w:val="24"/>
          <w:szCs w:val="24"/>
        </w:rPr>
        <w:t>)週</w:t>
      </w:r>
      <w:r w:rsidR="001218DF" w:rsidRPr="00504BCC">
        <w:rPr>
          <w:rFonts w:ascii="標楷體" w:eastAsia="標楷體" w:hAnsi="標楷體" w:cs="標楷體"/>
          <w:sz w:val="24"/>
          <w:szCs w:val="24"/>
        </w:rPr>
        <w:t>，</w:t>
      </w:r>
      <w:r w:rsidR="001218DF" w:rsidRPr="001218DF">
        <w:rPr>
          <w:rFonts w:ascii="標楷體" w:eastAsia="標楷體" w:hAnsi="標楷體" w:cs="標楷體" w:hint="eastAsia"/>
          <w:sz w:val="24"/>
          <w:szCs w:val="24"/>
        </w:rPr>
        <w:t>共（</w:t>
      </w:r>
      <w:r w:rsidR="004843ED">
        <w:rPr>
          <w:rFonts w:ascii="標楷體" w:eastAsia="標楷體" w:hAnsi="標楷體" w:cs="標楷體" w:hint="eastAsia"/>
          <w:sz w:val="24"/>
          <w:szCs w:val="24"/>
        </w:rPr>
        <w:t>21</w:t>
      </w:r>
      <w:r w:rsidR="001218DF" w:rsidRPr="001218DF">
        <w:rPr>
          <w:rFonts w:ascii="標楷體" w:eastAsia="標楷體" w:hAnsi="標楷體" w:cs="標楷體" w:hint="eastAsia"/>
          <w:sz w:val="24"/>
          <w:szCs w:val="24"/>
        </w:rPr>
        <w:t>）節</w:t>
      </w:r>
      <w:r w:rsidR="001218DF" w:rsidRPr="00504BCC">
        <w:rPr>
          <w:rFonts w:ascii="標楷體" w:eastAsia="標楷體" w:hAnsi="標楷體" w:cs="標楷體"/>
          <w:sz w:val="24"/>
          <w:szCs w:val="24"/>
        </w:rPr>
        <w:t>。</w:t>
      </w:r>
    </w:p>
    <w:p w:rsidR="00285A39" w:rsidRPr="00285A39" w:rsidRDefault="00504BCC" w:rsidP="0061264C">
      <w:pPr>
        <w:pBdr>
          <w:top w:val="nil"/>
          <w:left w:val="nil"/>
          <w:bottom w:val="nil"/>
          <w:right w:val="nil"/>
          <w:between w:val="nil"/>
        </w:pBdr>
        <w:tabs>
          <w:tab w:val="left" w:pos="8980"/>
        </w:tabs>
        <w:spacing w:line="360" w:lineRule="auto"/>
        <w:rPr>
          <w:rFonts w:ascii="標楷體" w:eastAsia="標楷體" w:hAnsi="標楷體" w:cs="標楷體"/>
          <w:sz w:val="24"/>
          <w:szCs w:val="24"/>
        </w:rPr>
      </w:pPr>
      <w:r w:rsidRPr="00433109">
        <w:rPr>
          <w:rFonts w:ascii="標楷體" w:eastAsia="標楷體" w:hAnsi="標楷體" w:cs="標楷體" w:hint="eastAsia"/>
          <w:sz w:val="24"/>
          <w:szCs w:val="24"/>
        </w:rPr>
        <w:t>三、</w:t>
      </w:r>
      <w:r w:rsidR="00D37619" w:rsidRPr="00433109">
        <w:rPr>
          <w:rFonts w:ascii="標楷體" w:eastAsia="標楷體" w:hAnsi="標楷體" w:cs="標楷體"/>
          <w:sz w:val="24"/>
          <w:szCs w:val="24"/>
        </w:rPr>
        <w:t>課程內涵：</w:t>
      </w:r>
      <w:r w:rsidR="0061264C">
        <w:rPr>
          <w:rFonts w:ascii="標楷體" w:eastAsia="標楷體" w:hAnsi="標楷體" w:cs="標楷體"/>
          <w:sz w:val="24"/>
          <w:szCs w:val="24"/>
        </w:rPr>
        <w:tab/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8C40E2" w:rsidRPr="008F16B4" w:rsidTr="00526E70">
        <w:trPr>
          <w:trHeight w:val="844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8C40E2" w:rsidRPr="00434C48" w:rsidRDefault="008C40E2" w:rsidP="00526E70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8C40E2" w:rsidRPr="00434C48" w:rsidRDefault="008C40E2" w:rsidP="00526E70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</w:t>
            </w: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領域核心素養</w:t>
            </w:r>
          </w:p>
        </w:tc>
      </w:tr>
      <w:tr w:rsidR="008C40E2" w:rsidRPr="008F16B4" w:rsidTr="00526E70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C3769" w:rsidRDefault="007C3769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A1身心素質與自我精進</w:t>
            </w:r>
          </w:p>
          <w:p w:rsidR="007C3769" w:rsidRDefault="007C3769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A2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:rsidR="007C3769" w:rsidRDefault="00CB691E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 w:rsidR="007C3769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A3</w:t>
            </w:r>
            <w:r w:rsidR="007C376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:rsidR="007C3769" w:rsidRDefault="00CB691E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 w:rsidR="007C3769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B1</w:t>
            </w:r>
            <w:r w:rsidR="007C376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:rsidR="007C3769" w:rsidRDefault="00CB691E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 w:rsidR="007C3769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B2</w:t>
            </w:r>
            <w:r w:rsidR="007C376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:rsidR="007C3769" w:rsidRDefault="00CB691E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 w:rsidR="007C3769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B3</w:t>
            </w:r>
            <w:r w:rsidR="007C376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:rsidR="007C3769" w:rsidRDefault="00DE67E2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 w:rsidR="007C3769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C1</w:t>
            </w:r>
            <w:r w:rsidR="007C376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:rsidR="007C3769" w:rsidRDefault="00DE67E2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 w:rsidR="007C3769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C2</w:t>
            </w:r>
            <w:r w:rsidR="007C376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:rsidR="008C40E2" w:rsidRPr="00BC3E0D" w:rsidRDefault="00CB691E" w:rsidP="007C376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 w:rsidR="007C3769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C3</w:t>
            </w:r>
            <w:r w:rsidR="007C376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56F37" w:rsidRDefault="00333420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社-J-A1 探索自我潛能、自我價值與生命意義，培育合宜的人生觀。</w:t>
            </w:r>
          </w:p>
          <w:p w:rsidR="00656F37" w:rsidRDefault="00333420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社-J-A2 覺察人類生活相關議題，進而分析判斷及反思，並嘗試改善或解決問題。</w:t>
            </w:r>
          </w:p>
          <w:p w:rsidR="00656F37" w:rsidRDefault="00333420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社-J-A3 主動學習與探究人類生活相關議題，善用資源並規劃相對應的行動方案及創新突破的可能性。</w:t>
            </w:r>
          </w:p>
          <w:p w:rsidR="00656F37" w:rsidRDefault="00333420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社-J-B1 運用文字、語言、表格與圖像等表徵符號，表達人類生活的豐富面貌，並能促進相互溝通與理解。</w:t>
            </w:r>
          </w:p>
          <w:p w:rsidR="00656F37" w:rsidRDefault="00333420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社-J-B2 理解不同時空的科技與媒體發展和應用，增進媒體識讀能力，並思辨其在生活中可能帶來的衝突與影響。</w:t>
            </w:r>
          </w:p>
          <w:p w:rsidR="00656F37" w:rsidRDefault="00333420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社-J-B3 欣賞不同時空環境下形塑的自然、族群與文化之美，增進生活的豐富性。</w:t>
            </w:r>
          </w:p>
          <w:p w:rsidR="00656F37" w:rsidRDefault="00333420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社-J-C3 尊重並欣賞各族群文化的多樣性，了解文化間的相互關聯，以及臺灣與國際社會的互動關係。</w:t>
            </w:r>
          </w:p>
        </w:tc>
      </w:tr>
    </w:tbl>
    <w:p w:rsidR="00CB33CC" w:rsidRDefault="00CB33CC" w:rsidP="00CB33C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</w:rPr>
      </w:pPr>
    </w:p>
    <w:p w:rsidR="00D37619" w:rsidRPr="00C453F2" w:rsidRDefault="00CB33CC" w:rsidP="00CB33C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>
        <w:rPr>
          <w:rFonts w:ascii="標楷體" w:eastAsia="標楷體" w:hAnsi="標楷體" w:cs="標楷體"/>
          <w:sz w:val="24"/>
          <w:szCs w:val="24"/>
        </w:rPr>
        <w:br w:type="page"/>
      </w:r>
      <w:r w:rsidR="00433109" w:rsidRPr="00A77E44">
        <w:rPr>
          <w:rFonts w:ascii="標楷體" w:eastAsia="標楷體" w:hAnsi="標楷體" w:cs="標楷體" w:hint="eastAsia"/>
          <w:sz w:val="24"/>
          <w:szCs w:val="24"/>
        </w:rPr>
        <w:lastRenderedPageBreak/>
        <w:t>四、</w:t>
      </w:r>
      <w:r w:rsidR="00D37619" w:rsidRPr="00902CB0">
        <w:rPr>
          <w:rFonts w:ascii="標楷體" w:eastAsia="標楷體" w:hAnsi="標楷體" w:cs="標楷體"/>
          <w:sz w:val="24"/>
          <w:szCs w:val="24"/>
        </w:rPr>
        <w:t>素養導向教學規劃：</w:t>
      </w:r>
    </w:p>
    <w:tbl>
      <w:tblPr>
        <w:tblW w:w="15079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5"/>
        <w:gridCol w:w="1560"/>
        <w:gridCol w:w="1560"/>
        <w:gridCol w:w="2977"/>
        <w:gridCol w:w="709"/>
        <w:gridCol w:w="2268"/>
        <w:gridCol w:w="1417"/>
        <w:gridCol w:w="1559"/>
        <w:gridCol w:w="1784"/>
      </w:tblGrid>
      <w:tr w:rsidR="00CB691E" w:rsidRPr="008F16B4" w:rsidTr="004843ED">
        <w:trPr>
          <w:trHeight w:val="360"/>
          <w:jc w:val="center"/>
        </w:trPr>
        <w:tc>
          <w:tcPr>
            <w:tcW w:w="1245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CB691E" w:rsidRPr="002026C7" w:rsidRDefault="00CB691E" w:rsidP="00E655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120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CB691E" w:rsidRPr="001460C3" w:rsidRDefault="00CB691E" w:rsidP="00030A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97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CB691E" w:rsidRPr="002026C7" w:rsidRDefault="00CB691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709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CB691E" w:rsidRPr="002026C7" w:rsidRDefault="00CB691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226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CB691E" w:rsidRPr="002026C7" w:rsidRDefault="00CB691E" w:rsidP="00434C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教學資源/學習策略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CB691E" w:rsidRPr="002026C7" w:rsidRDefault="00CB691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559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CB691E" w:rsidRPr="002026C7" w:rsidRDefault="00CB691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78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:rsidR="00CB691E" w:rsidRPr="002026C7" w:rsidRDefault="00ED5E3C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備註</w:t>
            </w:r>
          </w:p>
        </w:tc>
      </w:tr>
      <w:tr w:rsidR="00CB691E" w:rsidRPr="008F16B4" w:rsidTr="004843ED">
        <w:trPr>
          <w:trHeight w:val="675"/>
          <w:jc w:val="center"/>
        </w:trPr>
        <w:tc>
          <w:tcPr>
            <w:tcW w:w="1245" w:type="dxa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CB691E" w:rsidRPr="002026C7" w:rsidRDefault="00CB691E" w:rsidP="00E655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8" w:space="0" w:color="000000"/>
              <w:right w:val="single" w:sz="8" w:space="0" w:color="000000"/>
            </w:tcBorders>
            <w:vAlign w:val="center"/>
          </w:tcPr>
          <w:p w:rsidR="00CB691E" w:rsidRDefault="00CB691E" w:rsidP="00030A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460C3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學習內容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8" w:space="0" w:color="000000"/>
              <w:right w:val="single" w:sz="8" w:space="0" w:color="000000"/>
            </w:tcBorders>
            <w:vAlign w:val="center"/>
          </w:tcPr>
          <w:p w:rsidR="00CB691E" w:rsidRPr="001460C3" w:rsidRDefault="00CB691E" w:rsidP="00030A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460C3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學習表現</w:t>
            </w:r>
          </w:p>
        </w:tc>
        <w:tc>
          <w:tcPr>
            <w:tcW w:w="2977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CB691E" w:rsidRPr="002026C7" w:rsidRDefault="00CB691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CB691E" w:rsidRPr="002026C7" w:rsidRDefault="00CB691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CB691E" w:rsidRPr="002026C7" w:rsidRDefault="00CB691E" w:rsidP="00434C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CB691E" w:rsidRPr="002026C7" w:rsidRDefault="00CB691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CB691E" w:rsidRPr="002026C7" w:rsidRDefault="00CB691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vMerge/>
            <w:tcBorders>
              <w:right w:val="single" w:sz="8" w:space="0" w:color="000000"/>
            </w:tcBorders>
            <w:vAlign w:val="center"/>
          </w:tcPr>
          <w:p w:rsidR="00CB691E" w:rsidRPr="002026C7" w:rsidRDefault="00CB691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F544FE" w:rsidRPr="008F16B4" w:rsidTr="00030AE3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843ED" w:rsidRPr="002E1B62" w:rsidRDefault="00333420" w:rsidP="004843ED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snapToGrid w:val="0"/>
                <w:color w:val="auto"/>
              </w:rPr>
              <w:t>第一週</w:t>
            </w:r>
          </w:p>
          <w:p w:rsidR="004843ED" w:rsidRPr="002E1B62" w:rsidRDefault="00333420" w:rsidP="004843ED">
            <w:pPr>
              <w:spacing w:line="260" w:lineRule="exact"/>
              <w:jc w:val="center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8/31~9/4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eastAsia="標楷體" w:hint="eastAsia"/>
                <w:bCs/>
                <w:snapToGrid w:val="0"/>
                <w:color w:val="auto"/>
              </w:rPr>
              <w:t>地</w:t>
            </w:r>
            <w:r w:rsidRPr="002E1B62">
              <w:rPr>
                <w:rFonts w:eastAsia="標楷體" w:hint="eastAsia"/>
                <w:bCs/>
                <w:snapToGrid w:val="0"/>
                <w:color w:val="auto"/>
              </w:rPr>
              <w:t>Aa-IV-1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eastAsia="標楷體" w:hint="eastAsia"/>
                <w:bCs/>
                <w:snapToGrid w:val="0"/>
                <w:color w:val="auto"/>
              </w:rPr>
              <w:t>全球經緯度座標系統。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社1a-IV-1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發覺生活經驗或社會現象與社會領域內容知識的關係。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地1a-IV-1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說明重要地理現象分布特性的成因。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社1b-IV-1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應用社會領域內容知識解析生活經驗或社會現象。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地1c-IV-1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利用地理基本概念與技能，檢視生活中面對的選擇與決策。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社2a-IV-1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敏銳察覺人與環境的互動關係及其淵源。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0000FF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第一篇 臺灣的環境（上）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第一章 認識位置與地圖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‧引起活動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1.使用班級座位表，任意抽學生起來，說出其下一號同學的位置。（說法不限，但要讓大家都聽得懂，依此反覆。）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2.總結同學們使用的說法，說明表示位置可以有哪些方式。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‧教學活動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1.說明表示位置的方式主要為相對與絕對位置，並解釋其意義。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2.說明方位的意涵，並以網格座標解釋相對與絕對位置。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3.以籃球來簡單說明地球及全球經緯線的架構（赤道、本初經線）。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4.畫出地球重要經緯線，並說明其意涵。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5.以表格比較經線與緯線的差異。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‧總結活動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請同學翻到課本第一章最後的心智圖，完成本節教學部分的填空。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843ED" w:rsidRPr="002E1B62" w:rsidRDefault="00333420" w:rsidP="004843ED">
            <w:pPr>
              <w:spacing w:line="260" w:lineRule="exact"/>
              <w:jc w:val="center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1.學</w:t>
            </w:r>
            <w:r w:rsidRPr="002E1B62">
              <w:rPr>
                <w:rFonts w:ascii="標楷體" w:eastAsia="標楷體" w:hAnsi="標楷體" w:cs="標楷體" w:hint="eastAsia"/>
                <w:color w:val="auto"/>
              </w:rPr>
              <w:t>習單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2.籃球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1.學習單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2.口語評量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/>
                <w:bCs/>
                <w:snapToGrid w:val="0"/>
              </w:rPr>
            </w:pPr>
            <w:r w:rsidRPr="002E1B62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【戶外教育】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戶J2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擴充對環境的理解，運用所學的知識到生活當中，具備觀察、描述、測量、紀錄的能力。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戶J3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理解知識與生活環境的關係，獲得心靈的喜悅，培養積極面對挑戰的能力與態度。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F544FE" w:rsidRPr="008F16B4" w:rsidTr="00030AE3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843ED" w:rsidRPr="002E1B62" w:rsidRDefault="00333420" w:rsidP="004843ED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第二週</w:t>
            </w:r>
          </w:p>
          <w:p w:rsidR="004843ED" w:rsidRPr="002E1B62" w:rsidRDefault="00333420" w:rsidP="004843ED">
            <w:pPr>
              <w:spacing w:line="260" w:lineRule="exact"/>
              <w:jc w:val="center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9/7~9/11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eastAsia="標楷體" w:hint="eastAsia"/>
                <w:bCs/>
                <w:snapToGrid w:val="0"/>
                <w:color w:val="auto"/>
              </w:rPr>
              <w:t>地</w:t>
            </w:r>
            <w:r w:rsidRPr="002E1B62">
              <w:rPr>
                <w:rFonts w:eastAsia="標楷體" w:hint="eastAsia"/>
                <w:bCs/>
                <w:snapToGrid w:val="0"/>
                <w:color w:val="auto"/>
              </w:rPr>
              <w:t>Aa-IV-1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eastAsia="標楷體" w:hint="eastAsia"/>
                <w:bCs/>
                <w:snapToGrid w:val="0"/>
                <w:color w:val="auto"/>
              </w:rPr>
              <w:t>全球經緯度座標系統。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社1a-IV-1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發覺生活經驗或社會現象與社會領域內容知識的關係。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地1a-IV-1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說明重要地理現象分布特性的成因。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社1b-IV-1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應用社會領域內容知識解析生活經驗或社會現象。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地1c-IV-1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利用地理基本概念與技能，檢視生活中面對的選擇與決策。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社2a-IV-1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敏銳察覺人與環境的互動關係及其淵源。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第一篇 臺灣的環境（上）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第一章 認識位置與地圖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‧引起活動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1.詢問學生是否看過跨年煙火，有沒有發現世界各地的跨年煙火時間、大家的穿著不同。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2.說明因為經緯度的差異，而造成各地時間、氣候的不同。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‧教學活動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1.關掉教室光源，請一位同學拿著籃球旋轉，一位拿手電筒，說明因地球由西向東自轉，造成經度不同的各地時間也會不同。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2.以經度與時區示意圖，說明時區的定義，全球分為24個時區。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3.解釋如何使用經度計算兩地間的時差，並出題請同學練習。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4.以全球氣候區畫分圖說明緯度的差異如何影響各地氣候。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5.指出回歸線、極圈，代表的緯度及依此大致可劃分為熱帶、溫帶、寒帶氣候。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6.解釋冬夏至代表的意涵，並帶同學實際練習。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‧總結活動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請同學翻到課本第一章最後的心智圖，完成本節教學部分的填空。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843ED" w:rsidRPr="002E1B62" w:rsidRDefault="00333420" w:rsidP="004843ED">
            <w:pPr>
              <w:spacing w:line="260" w:lineRule="exact"/>
              <w:jc w:val="center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1.學</w:t>
            </w:r>
            <w:r w:rsidRPr="002E1B62">
              <w:rPr>
                <w:rFonts w:ascii="標楷體" w:eastAsia="標楷體" w:hAnsi="標楷體" w:cs="標楷體" w:hint="eastAsia"/>
                <w:color w:val="auto"/>
              </w:rPr>
              <w:t>習單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2.籃球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3.手電筒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1.學習單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2.口語評量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/>
                <w:bCs/>
                <w:snapToGrid w:val="0"/>
              </w:rPr>
            </w:pPr>
            <w:r w:rsidRPr="002E1B62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【戶外教育】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戶J2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擴充對環境的理解，運用所學的知識到生活當中，具備觀察、描述、測量、紀錄的能力。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戶J3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理解知識與生活環境的關係，獲得心靈的喜悅，培養積極面對挑戰的能力與態度。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F544FE" w:rsidRPr="008F16B4" w:rsidTr="00030AE3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843ED" w:rsidRPr="002E1B62" w:rsidRDefault="00333420" w:rsidP="004843ED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snapToGrid w:val="0"/>
                <w:color w:val="auto"/>
              </w:rPr>
              <w:t>第三週</w:t>
            </w:r>
          </w:p>
          <w:p w:rsidR="004843ED" w:rsidRPr="002E1B62" w:rsidRDefault="00333420" w:rsidP="004843ED">
            <w:pPr>
              <w:spacing w:line="260" w:lineRule="exact"/>
              <w:jc w:val="center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9/14~9/18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eastAsia="標楷體" w:hint="eastAsia"/>
                <w:bCs/>
                <w:snapToGrid w:val="0"/>
                <w:color w:val="auto"/>
              </w:rPr>
              <w:t>地</w:t>
            </w:r>
            <w:r w:rsidRPr="002E1B62">
              <w:rPr>
                <w:rFonts w:eastAsia="標楷體" w:hint="eastAsia"/>
                <w:bCs/>
                <w:snapToGrid w:val="0"/>
                <w:color w:val="auto"/>
              </w:rPr>
              <w:t>Aa-IV-1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eastAsia="標楷體" w:hint="eastAsia"/>
                <w:bCs/>
                <w:snapToGrid w:val="0"/>
                <w:color w:val="auto"/>
              </w:rPr>
              <w:t>全球經緯度座標系統。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社1a-IV-1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發覺生活經驗或社會現象與社會領域內容知識的關</w:t>
            </w: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係。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社1b-IV-1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應用社會領域內容知識解析生活經驗或社會現象。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地1c-IV-1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利用地理基本概念與技能，檢視生活中面對的選擇與決策。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社3a-IV-1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發現不同時空脈絡中的人類生活問題，並進行探究。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社3b-IV-1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適當選用多種管道蒐集與社會領域相關的資料。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第一篇 臺灣的環境（上）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第一章 認識位置與地圖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‧引起活動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1.詢問同學有沒有使用</w:t>
            </w:r>
            <w:r w:rsidRPr="002E1B62">
              <w:rPr>
                <w:rFonts w:ascii="標楷體" w:eastAsia="標楷體" w:hAnsi="標楷體" w:cs="標楷體" w:hint="eastAsia"/>
                <w:color w:val="auto"/>
              </w:rPr>
              <w:t xml:space="preserve">Google </w:t>
            </w:r>
            <w:r w:rsidRPr="002E1B62">
              <w:rPr>
                <w:rFonts w:ascii="標楷體" w:eastAsia="標楷體" w:hAnsi="標楷體" w:cs="標楷體" w:hint="eastAsia"/>
                <w:color w:val="auto"/>
              </w:rPr>
              <w:lastRenderedPageBreak/>
              <w:t>Maps</w:t>
            </w: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或導航尋找店家的經驗，並請同學分享。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2.詢問同學看地圖時，會使用哪些資訊來輔助尋找地點，並引導出四項地圖要素。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‧教學活動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1.使用</w:t>
            </w:r>
            <w:r w:rsidRPr="002E1B62">
              <w:rPr>
                <w:rFonts w:ascii="標楷體" w:eastAsia="標楷體" w:hAnsi="標楷體" w:cs="標楷體" w:hint="eastAsia"/>
                <w:color w:val="auto"/>
              </w:rPr>
              <w:t>Google Maps切換衛星影像、電子地圖，說明真實地表變成抽象化符號的過程。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2.逐一說明圖名、方向標、比例尺、圖例的意涵。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3.解釋比例尺的意義及其表示方法，並舉例說明。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4.請同學以自己的桌子練習，畫出不同比例尺的桌子，比較大比例尺與小比例尺的差異。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5.說明依照繪圖目的的不同，有不同的地圖種類。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6.以</w:t>
            </w:r>
            <w:r w:rsidRPr="002E1B62">
              <w:rPr>
                <w:rFonts w:ascii="標楷體" w:eastAsia="標楷體" w:hAnsi="標楷體" w:cs="標楷體" w:hint="eastAsia"/>
                <w:color w:val="auto"/>
              </w:rPr>
              <w:t>Google Maps說明</w:t>
            </w: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電子地圖有哪些特點，可以如何使用。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‧總結活動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1.請同學翻到課本第一章最後的心智圖，完成本章教學部分的填空。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2.以心智圖簡單複習本章所教內容。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843ED" w:rsidRPr="002E1B62" w:rsidRDefault="00333420" w:rsidP="004843ED">
            <w:pPr>
              <w:spacing w:line="260" w:lineRule="exact"/>
              <w:jc w:val="center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1.學</w:t>
            </w:r>
            <w:r w:rsidRPr="002E1B62">
              <w:rPr>
                <w:rFonts w:ascii="標楷體" w:eastAsia="標楷體" w:hAnsi="標楷體" w:cs="標楷體" w:hint="eastAsia"/>
                <w:color w:val="auto"/>
              </w:rPr>
              <w:t>習單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2.Google Maps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1.學習單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2.口語評量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/>
                <w:bCs/>
                <w:snapToGrid w:val="0"/>
              </w:rPr>
            </w:pPr>
            <w:r w:rsidRPr="002E1B62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【防災教育】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防J7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繪製校園的防災地圖並參與校園防災演</w:t>
            </w: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lastRenderedPageBreak/>
              <w:t>練。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防J8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繪製社區防災地圖並參與社區防災演練。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F544FE" w:rsidRPr="008F16B4" w:rsidTr="00030AE3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843ED" w:rsidRPr="002E1B62" w:rsidRDefault="00333420" w:rsidP="004843ED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snapToGrid w:val="0"/>
                <w:color w:val="auto"/>
              </w:rPr>
              <w:t>第四週</w:t>
            </w:r>
          </w:p>
          <w:p w:rsidR="004843ED" w:rsidRPr="002E1B62" w:rsidRDefault="00333420" w:rsidP="004843ED">
            <w:pPr>
              <w:spacing w:line="260" w:lineRule="exact"/>
              <w:jc w:val="center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9/21~9/25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eastAsia="標楷體" w:hint="eastAsia"/>
                <w:bCs/>
                <w:snapToGrid w:val="0"/>
                <w:color w:val="auto"/>
              </w:rPr>
              <w:t>地</w:t>
            </w:r>
            <w:r w:rsidRPr="002E1B62">
              <w:rPr>
                <w:rFonts w:eastAsia="標楷體" w:hint="eastAsia"/>
                <w:bCs/>
                <w:snapToGrid w:val="0"/>
                <w:color w:val="auto"/>
              </w:rPr>
              <w:t>Aa-IV-1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eastAsia="標楷體" w:hint="eastAsia"/>
                <w:bCs/>
                <w:snapToGrid w:val="0"/>
                <w:color w:val="auto"/>
              </w:rPr>
              <w:t>全球經緯度座標系統。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eastAsia="標楷體" w:hint="eastAsia"/>
                <w:bCs/>
                <w:snapToGrid w:val="0"/>
                <w:color w:val="auto"/>
              </w:rPr>
              <w:t>地</w:t>
            </w:r>
            <w:r w:rsidRPr="002E1B62">
              <w:rPr>
                <w:rFonts w:eastAsia="標楷體" w:hint="eastAsia"/>
                <w:bCs/>
                <w:snapToGrid w:val="0"/>
                <w:color w:val="auto"/>
              </w:rPr>
              <w:t>Aa-IV-2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eastAsia="標楷體" w:hint="eastAsia"/>
                <w:bCs/>
                <w:snapToGrid w:val="0"/>
                <w:color w:val="auto"/>
              </w:rPr>
              <w:t>全球海陸分布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>。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eastAsia="標楷體" w:hint="eastAsia"/>
                <w:bCs/>
                <w:snapToGrid w:val="0"/>
                <w:color w:val="auto"/>
              </w:rPr>
              <w:t>地</w:t>
            </w:r>
            <w:r w:rsidRPr="002E1B62">
              <w:rPr>
                <w:rFonts w:eastAsia="標楷體" w:hint="eastAsia"/>
                <w:bCs/>
                <w:snapToGrid w:val="0"/>
                <w:color w:val="auto"/>
              </w:rPr>
              <w:t>Aa-IV-3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eastAsia="標楷體" w:hint="eastAsia"/>
                <w:bCs/>
                <w:snapToGrid w:val="0"/>
                <w:color w:val="auto"/>
              </w:rPr>
              <w:t>臺</w:t>
            </w:r>
            <w:r w:rsidRPr="002E1B62">
              <w:rPr>
                <w:rFonts w:eastAsia="標楷體" w:hint="eastAsia"/>
                <w:bCs/>
                <w:snapToGrid w:val="0"/>
                <w:color w:val="auto"/>
              </w:rPr>
              <w:lastRenderedPageBreak/>
              <w:t>灣地理位置的特性及其影響。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eastAsia="標楷體" w:hint="eastAsia"/>
                <w:bCs/>
                <w:snapToGrid w:val="0"/>
                <w:color w:val="auto"/>
              </w:rPr>
              <w:t>地</w:t>
            </w:r>
            <w:r w:rsidRPr="002E1B62">
              <w:rPr>
                <w:rFonts w:eastAsia="標楷體" w:hint="eastAsia"/>
                <w:bCs/>
                <w:snapToGrid w:val="0"/>
                <w:color w:val="auto"/>
              </w:rPr>
              <w:t>Aa-IV-4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eastAsia="標楷體" w:hint="eastAsia"/>
                <w:bCs/>
                <w:snapToGrid w:val="0"/>
                <w:color w:val="auto"/>
              </w:rPr>
              <w:t>問題探究：臺灣和世界各地的關聯性。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eastAsia="標楷體" w:hint="eastAsia"/>
                <w:bCs/>
                <w:snapToGrid w:val="0"/>
                <w:color w:val="auto"/>
              </w:rPr>
              <w:t>地</w:t>
            </w:r>
            <w:r w:rsidRPr="002E1B62">
              <w:rPr>
                <w:rFonts w:eastAsia="標楷體" w:hint="eastAsia"/>
                <w:bCs/>
                <w:snapToGrid w:val="0"/>
                <w:color w:val="auto"/>
              </w:rPr>
              <w:t>Ab-IV-3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eastAsia="標楷體" w:hint="eastAsia"/>
                <w:bCs/>
                <w:snapToGrid w:val="0"/>
                <w:color w:val="auto"/>
              </w:rPr>
              <w:t>臺灣的領海與經濟海域。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snapToGrid w:val="0"/>
                <w:color w:val="FF0000"/>
              </w:rPr>
            </w:pPr>
            <w:r w:rsidRPr="002E1B62">
              <w:rPr>
                <w:rFonts w:eastAsia="標楷體" w:hint="eastAsia"/>
                <w:bCs/>
                <w:snapToGrid w:val="0"/>
                <w:color w:val="auto"/>
              </w:rPr>
              <w:t>地</w:t>
            </w:r>
            <w:r w:rsidRPr="002E1B62">
              <w:rPr>
                <w:rFonts w:eastAsia="標楷體" w:hint="eastAsia"/>
                <w:bCs/>
                <w:snapToGrid w:val="0"/>
                <w:color w:val="auto"/>
              </w:rPr>
              <w:t>Ae-IV-3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eastAsia="標楷體" w:hint="eastAsia"/>
                <w:bCs/>
                <w:snapToGrid w:val="0"/>
                <w:color w:val="auto"/>
              </w:rPr>
              <w:t>臺灣的國際貿易與全球關連。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社1b-IV-1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應用社會領域內容知識解析生活經驗或社會現象。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地1b-IV-1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解析自然環境與人文</w:t>
            </w: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景觀的相互關係。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社2a-IV-1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敏銳察覺人與環境的互動關係及其淵源。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FF000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社2a-IV-3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關心不同的社會文化及其發展，並展現開闊的世界觀。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第一篇 臺灣的環境（上）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第二章 世界中的臺灣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‧引起活動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1.發給每一組同學一張世界地圖或地球儀，請同學找出臺灣的位置。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2.詢問每組同學是如何快速判斷臺灣的位置，帶入正題。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‧教學活動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1.請同學觀察世界地圖或地球儀海洋所占的比例，引導出地球的海陸分布比例。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2.請同學把赤道、本初經線、國際換日線畫出來，觀察陸地集中於哪些半球。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3.請同學觀察海洋與陸地集中的位置，並說明由於海陸分布不均，造成氣候、人文差異，也使全球人口多集中於北半球。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4.請同學找出全球幾大陸塊，並說明三大洋、七大洲的名稱及所占的面積比例。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5.請同學討論臺灣所在位置在生物、人文、貿易……等與七大洲可能產生的關聯及影響。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6.引導到下次上課2-2的「臺灣的位置及其影響」部分，請同學下次分組簡單說明討論內容。</w:t>
            </w:r>
          </w:p>
          <w:p w:rsidR="004843ED" w:rsidRPr="005A200B" w:rsidRDefault="004843ED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‧總結活動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請同學翻到課本第二章最後的心智圖，完成本章教學部分的填空。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843ED" w:rsidRPr="002E1B62" w:rsidRDefault="00333420" w:rsidP="004843ED">
            <w:pPr>
              <w:spacing w:line="260" w:lineRule="exact"/>
              <w:jc w:val="center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1.學</w:t>
            </w:r>
            <w:r w:rsidRPr="002E1B62">
              <w:rPr>
                <w:rFonts w:ascii="標楷體" w:eastAsia="標楷體" w:hAnsi="標楷體" w:cs="標楷體" w:hint="eastAsia"/>
                <w:color w:val="auto"/>
              </w:rPr>
              <w:t>習單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2.地圖/地球儀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1.學習單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2.口語評量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3.小組討論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/>
                <w:bCs/>
                <w:snapToGrid w:val="0"/>
              </w:rPr>
            </w:pPr>
            <w:r w:rsidRPr="002E1B62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【海洋教育】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海J5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了解我國國土地理位置的特色及重要性。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海J9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了解我國與其他國家海洋</w:t>
            </w: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lastRenderedPageBreak/>
              <w:t>文化的異同。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/>
                <w:bCs/>
                <w:snapToGrid w:val="0"/>
              </w:rPr>
            </w:pPr>
            <w:r w:rsidRPr="002E1B62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【國際教育】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國J1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理解國家發展和全球之關連性。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國J2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具備國際視野的國家意識。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國J3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了解我國與全球議題之關連性。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F544FE" w:rsidRPr="008F16B4" w:rsidTr="00030AE3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843ED" w:rsidRPr="002E1B62" w:rsidRDefault="00333420" w:rsidP="004843ED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snapToGrid w:val="0"/>
                <w:color w:val="auto"/>
              </w:rPr>
              <w:t>第五週</w:t>
            </w:r>
          </w:p>
          <w:p w:rsidR="004843ED" w:rsidRPr="002E1B62" w:rsidRDefault="00333420" w:rsidP="004843ED">
            <w:pPr>
              <w:spacing w:line="260" w:lineRule="exact"/>
              <w:jc w:val="center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9/28~10/2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eastAsia="標楷體" w:hint="eastAsia"/>
                <w:bCs/>
                <w:snapToGrid w:val="0"/>
                <w:color w:val="auto"/>
              </w:rPr>
              <w:t>地</w:t>
            </w:r>
            <w:r w:rsidRPr="002E1B62">
              <w:rPr>
                <w:rFonts w:eastAsia="標楷體" w:hint="eastAsia"/>
                <w:bCs/>
                <w:snapToGrid w:val="0"/>
                <w:color w:val="auto"/>
              </w:rPr>
              <w:t>Aa-IV-1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eastAsia="標楷體" w:hint="eastAsia"/>
                <w:bCs/>
                <w:snapToGrid w:val="0"/>
                <w:color w:val="auto"/>
              </w:rPr>
              <w:t>全球經緯度座標系統。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eastAsia="標楷體" w:hint="eastAsia"/>
                <w:bCs/>
                <w:snapToGrid w:val="0"/>
                <w:color w:val="auto"/>
              </w:rPr>
              <w:t>地</w:t>
            </w:r>
            <w:r w:rsidRPr="002E1B62">
              <w:rPr>
                <w:rFonts w:eastAsia="標楷體" w:hint="eastAsia"/>
                <w:bCs/>
                <w:snapToGrid w:val="0"/>
                <w:color w:val="auto"/>
              </w:rPr>
              <w:t>Aa-IV-2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eastAsia="標楷體" w:hint="eastAsia"/>
                <w:bCs/>
                <w:snapToGrid w:val="0"/>
                <w:color w:val="auto"/>
              </w:rPr>
              <w:t>全球海陸分布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>。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eastAsia="標楷體" w:hint="eastAsia"/>
                <w:bCs/>
                <w:snapToGrid w:val="0"/>
                <w:color w:val="auto"/>
              </w:rPr>
              <w:lastRenderedPageBreak/>
              <w:t>地</w:t>
            </w:r>
            <w:r w:rsidRPr="002E1B62">
              <w:rPr>
                <w:rFonts w:eastAsia="標楷體" w:hint="eastAsia"/>
                <w:bCs/>
                <w:snapToGrid w:val="0"/>
                <w:color w:val="auto"/>
              </w:rPr>
              <w:t>Aa-IV-3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eastAsia="標楷體" w:hint="eastAsia"/>
                <w:bCs/>
                <w:snapToGrid w:val="0"/>
                <w:color w:val="auto"/>
              </w:rPr>
              <w:t>臺灣地理位置的特性及其影響。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eastAsia="標楷體" w:hint="eastAsia"/>
                <w:bCs/>
                <w:snapToGrid w:val="0"/>
                <w:color w:val="auto"/>
              </w:rPr>
              <w:t>地</w:t>
            </w:r>
            <w:r w:rsidRPr="002E1B62">
              <w:rPr>
                <w:rFonts w:eastAsia="標楷體" w:hint="eastAsia"/>
                <w:bCs/>
                <w:snapToGrid w:val="0"/>
                <w:color w:val="auto"/>
              </w:rPr>
              <w:t>Aa-IV-4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eastAsia="標楷體" w:hint="eastAsia"/>
                <w:bCs/>
                <w:snapToGrid w:val="0"/>
                <w:color w:val="auto"/>
              </w:rPr>
              <w:t>問題探究：臺灣和世界各地的關聯性。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eastAsia="標楷體" w:hint="eastAsia"/>
                <w:bCs/>
                <w:snapToGrid w:val="0"/>
                <w:color w:val="auto"/>
              </w:rPr>
              <w:t>地</w:t>
            </w:r>
            <w:r w:rsidRPr="002E1B62">
              <w:rPr>
                <w:rFonts w:eastAsia="標楷體" w:hint="eastAsia"/>
                <w:bCs/>
                <w:snapToGrid w:val="0"/>
                <w:color w:val="auto"/>
              </w:rPr>
              <w:t>Ab-IV-3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eastAsia="標楷體" w:hint="eastAsia"/>
                <w:bCs/>
                <w:snapToGrid w:val="0"/>
                <w:color w:val="auto"/>
              </w:rPr>
              <w:t>臺灣的領海與經濟海域。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snapToGrid w:val="0"/>
                <w:color w:val="FF0000"/>
              </w:rPr>
            </w:pPr>
            <w:r w:rsidRPr="002E1B62">
              <w:rPr>
                <w:rFonts w:eastAsia="標楷體" w:hint="eastAsia"/>
                <w:bCs/>
                <w:snapToGrid w:val="0"/>
                <w:color w:val="auto"/>
              </w:rPr>
              <w:t>地</w:t>
            </w:r>
            <w:r w:rsidRPr="002E1B62">
              <w:rPr>
                <w:rFonts w:eastAsia="標楷體" w:hint="eastAsia"/>
                <w:bCs/>
                <w:snapToGrid w:val="0"/>
                <w:color w:val="auto"/>
              </w:rPr>
              <w:t>Ae-IV-3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eastAsia="標楷體" w:hint="eastAsia"/>
                <w:bCs/>
                <w:snapToGrid w:val="0"/>
                <w:color w:val="auto"/>
              </w:rPr>
              <w:t>臺灣的國際貿易與全球關連。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社1b-IV-1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應用社會領域內容知識解析生活經驗或社會現象。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地1a-IV-2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說明</w:t>
            </w: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重要環境、經濟與文化議題間的相互關係。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地1b-IV-1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解析自然環境與人文景觀的相互關係。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社1c-IV-1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評估社會領域內容知識與多元觀點，並提出自己的看法。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社2a-IV-1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敏銳察覺人與環境的互動關係及其淵源。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社2a-IV-2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關注生活周遭的重要議題及其脈絡，發展本土意識與在地關懷。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FF000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社2a-IV-3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關心不同的社會文化及其發展，並展現開闊的世界觀。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第一篇 臺灣的環境（上）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第二章 世界中的臺灣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‧引起活動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1.由上次上課小組討論「臺灣所在位置在生物、人文、貿易……</w:t>
            </w: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等與七大洲可能產生的關聯及影響」部分，請同學分組發表討論內容。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2.由討論內容引導至臺灣的絕對與相對位置。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‧教學活動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1.說明臺灣的絕對與相對位置。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2.由臺灣在亞洲的相對位置解釋臺灣自古以來在交通、貿易上的位置優勢。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3.說明臺灣在緯度位置上的氣候優勢，如何成為候鳥遷徙的中繼站。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4.請同學對照地圖觀察，並說明臺灣位處亞洲大陸東側，在冰河時期前後如何孕育出特有種。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5.說明臺灣的位置對於人口的多樣性有很大的影響。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‧總結活動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請同學翻到課本第二章最後的心智圖，完成本章教學部分的填空。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843ED" w:rsidRPr="002E1B62" w:rsidRDefault="00333420" w:rsidP="004843ED">
            <w:pPr>
              <w:spacing w:line="260" w:lineRule="exact"/>
              <w:jc w:val="center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學</w:t>
            </w:r>
            <w:r w:rsidRPr="002E1B62">
              <w:rPr>
                <w:rFonts w:ascii="標楷體" w:eastAsia="標楷體" w:hAnsi="標楷體" w:cs="標楷體" w:hint="eastAsia"/>
                <w:color w:val="auto"/>
              </w:rPr>
              <w:t>習單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1.學習單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2.口語評量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3.小組討論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/>
                <w:bCs/>
                <w:snapToGrid w:val="0"/>
              </w:rPr>
            </w:pPr>
            <w:r w:rsidRPr="002E1B62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【海洋教育】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海J5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了解我國國土地理位置的特色及重要性。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/>
                <w:bCs/>
                <w:snapToGrid w:val="0"/>
              </w:rPr>
            </w:pPr>
            <w:r w:rsidRPr="002E1B62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【國際教育】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lastRenderedPageBreak/>
              <w:t>國J1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理解國家發展和全球之關連性。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國J2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具備國際視野的國家意識。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國J3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了解我國與全球議題之關連性。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/>
                <w:bCs/>
                <w:snapToGrid w:val="0"/>
              </w:rPr>
            </w:pPr>
            <w:r w:rsidRPr="002E1B62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【品德教育】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品J4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族群差異與平等的道德議題。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FF0000"/>
              </w:rPr>
            </w:pP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品J8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理性溝通與問題解決。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F544FE" w:rsidRPr="008F16B4" w:rsidTr="00030AE3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843ED" w:rsidRPr="002E1B62" w:rsidRDefault="00333420" w:rsidP="004843ED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snapToGrid w:val="0"/>
                <w:color w:val="auto"/>
              </w:rPr>
              <w:t>第六週</w:t>
            </w:r>
          </w:p>
          <w:p w:rsidR="004843ED" w:rsidRPr="002E1B62" w:rsidRDefault="00333420" w:rsidP="004843ED">
            <w:pPr>
              <w:spacing w:line="260" w:lineRule="exact"/>
              <w:jc w:val="center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10/5~10/9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eastAsia="標楷體" w:hint="eastAsia"/>
                <w:bCs/>
                <w:snapToGrid w:val="0"/>
                <w:color w:val="auto"/>
              </w:rPr>
              <w:t>地</w:t>
            </w:r>
            <w:r w:rsidRPr="002E1B62">
              <w:rPr>
                <w:rFonts w:eastAsia="標楷體" w:hint="eastAsia"/>
                <w:bCs/>
                <w:snapToGrid w:val="0"/>
                <w:color w:val="auto"/>
              </w:rPr>
              <w:t>Aa-IV-1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eastAsia="標楷體" w:hint="eastAsia"/>
                <w:bCs/>
                <w:snapToGrid w:val="0"/>
                <w:color w:val="auto"/>
              </w:rPr>
              <w:t>全球經緯度座標系統。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eastAsia="標楷體" w:hint="eastAsia"/>
                <w:bCs/>
                <w:snapToGrid w:val="0"/>
                <w:color w:val="auto"/>
              </w:rPr>
              <w:t>地</w:t>
            </w:r>
            <w:r w:rsidRPr="002E1B62">
              <w:rPr>
                <w:rFonts w:eastAsia="標楷體" w:hint="eastAsia"/>
                <w:bCs/>
                <w:snapToGrid w:val="0"/>
                <w:color w:val="auto"/>
              </w:rPr>
              <w:t>Aa-IV-2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eastAsia="標楷體" w:hint="eastAsia"/>
                <w:bCs/>
                <w:snapToGrid w:val="0"/>
                <w:color w:val="auto"/>
              </w:rPr>
              <w:t>全球海陸分布。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eastAsia="標楷體" w:hint="eastAsia"/>
                <w:bCs/>
                <w:snapToGrid w:val="0"/>
                <w:color w:val="auto"/>
              </w:rPr>
              <w:t>地</w:t>
            </w:r>
            <w:r w:rsidRPr="002E1B62">
              <w:rPr>
                <w:rFonts w:eastAsia="標楷體" w:hint="eastAsia"/>
                <w:bCs/>
                <w:snapToGrid w:val="0"/>
                <w:color w:val="auto"/>
              </w:rPr>
              <w:t>Aa-IV-3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eastAsia="標楷體" w:hint="eastAsia"/>
                <w:bCs/>
                <w:snapToGrid w:val="0"/>
                <w:color w:val="auto"/>
              </w:rPr>
              <w:t>臺</w:t>
            </w:r>
            <w:r w:rsidRPr="002E1B62">
              <w:rPr>
                <w:rFonts w:eastAsia="標楷體" w:hint="eastAsia"/>
                <w:bCs/>
                <w:snapToGrid w:val="0"/>
                <w:color w:val="auto"/>
              </w:rPr>
              <w:lastRenderedPageBreak/>
              <w:t>灣地理位置的特性及其影響。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eastAsia="標楷體" w:hint="eastAsia"/>
                <w:bCs/>
                <w:snapToGrid w:val="0"/>
                <w:color w:val="auto"/>
              </w:rPr>
              <w:t>地</w:t>
            </w:r>
            <w:r w:rsidRPr="002E1B62">
              <w:rPr>
                <w:rFonts w:eastAsia="標楷體" w:hint="eastAsia"/>
                <w:bCs/>
                <w:snapToGrid w:val="0"/>
                <w:color w:val="auto"/>
              </w:rPr>
              <w:t>Aa-IV-4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eastAsia="標楷體" w:hint="eastAsia"/>
                <w:bCs/>
                <w:snapToGrid w:val="0"/>
                <w:color w:val="auto"/>
              </w:rPr>
              <w:t>問題探究：臺灣和世界各地的關聯性。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eastAsia="標楷體" w:hint="eastAsia"/>
                <w:bCs/>
                <w:snapToGrid w:val="0"/>
                <w:color w:val="auto"/>
              </w:rPr>
              <w:t>地</w:t>
            </w:r>
            <w:r w:rsidRPr="002E1B62">
              <w:rPr>
                <w:rFonts w:eastAsia="標楷體" w:hint="eastAsia"/>
                <w:bCs/>
                <w:snapToGrid w:val="0"/>
                <w:color w:val="auto"/>
              </w:rPr>
              <w:t>Ab-IV-3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eastAsia="標楷體" w:hint="eastAsia"/>
                <w:bCs/>
                <w:snapToGrid w:val="0"/>
                <w:color w:val="auto"/>
              </w:rPr>
              <w:t>臺灣的領海與經濟海域。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snapToGrid w:val="0"/>
                <w:color w:val="FF0000"/>
              </w:rPr>
            </w:pPr>
            <w:r w:rsidRPr="002E1B62">
              <w:rPr>
                <w:rFonts w:eastAsia="標楷體" w:hint="eastAsia"/>
                <w:bCs/>
                <w:snapToGrid w:val="0"/>
                <w:color w:val="auto"/>
              </w:rPr>
              <w:t>地</w:t>
            </w:r>
            <w:r w:rsidRPr="002E1B62">
              <w:rPr>
                <w:rFonts w:eastAsia="標楷體" w:hint="eastAsia"/>
                <w:bCs/>
                <w:snapToGrid w:val="0"/>
                <w:color w:val="auto"/>
              </w:rPr>
              <w:t>Ae-IV-3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eastAsia="標楷體" w:hint="eastAsia"/>
                <w:bCs/>
                <w:snapToGrid w:val="0"/>
                <w:color w:val="auto"/>
              </w:rPr>
              <w:t>臺灣的國際貿易與全球關連。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地1c-IV-2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反思各種地理環境與議題的內涵，並提出相關意見。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社2a-IV-2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關注生活周遭的重要</w:t>
            </w: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議題及其脈絡，發展本土意識與在地關懷。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社2a-IV-3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關心不同的社會文化及其發展，並展現開闊的世界觀。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FF000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社2c-IV-1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從歷史或社會事件中，省思自身或所屬群體的文化淵源、處境及自主性。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第一篇 臺灣的環境（上）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第二章 世界中的臺灣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‧引起活動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1.詢問同學有去過哪些臺灣離島。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2.引導出臺灣的範圍有多大。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‧教學活動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1.以臺灣地區範圍圖說明臺灣包含的陸域範圍，即本島加上離島。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2.請同學觀察地圖，說出圖中的離島名稱、與臺灣本島的相對位置及距離。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3.說明臺灣的行政範圍、本島及離島所屬縣市。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4.說明臺灣的範圍也包括海域範圍，即領海，並講解領海與經濟海域的差異。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5.請同學觀察臺灣經濟海域圖，討論臺灣的經濟海域與哪些國家重疊，以及為何各國要積極爭取離島主權。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‧總結活動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1.請同學翻到課本第二章最後的心智圖，完成本章教學部分的填空。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2.以心智圖簡單複習本章所教內容。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843ED" w:rsidRPr="002E1B62" w:rsidRDefault="00333420" w:rsidP="004843ED">
            <w:pPr>
              <w:spacing w:line="260" w:lineRule="exact"/>
              <w:jc w:val="center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學</w:t>
            </w:r>
            <w:r w:rsidRPr="002E1B62">
              <w:rPr>
                <w:rFonts w:ascii="標楷體" w:eastAsia="標楷體" w:hAnsi="標楷體" w:cs="標楷體" w:hint="eastAsia"/>
                <w:color w:val="auto"/>
              </w:rPr>
              <w:t>習單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1.學習單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2.口語評量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3.小組討論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/>
                <w:bCs/>
                <w:snapToGrid w:val="0"/>
              </w:rPr>
            </w:pPr>
            <w:r w:rsidRPr="002E1B62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【海洋教育】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海J5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了解我國國土地理位置的特色及重要性。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海J6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了解與日常生活相關的海</w:t>
            </w: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lastRenderedPageBreak/>
              <w:t>洋法規。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/>
                <w:bCs/>
                <w:snapToGrid w:val="0"/>
              </w:rPr>
            </w:pPr>
            <w:r w:rsidRPr="002E1B62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【國際教育】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國J1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理解國家發展和全球之關連性。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國J2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具備國際視野的國家意識。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FF0000"/>
              </w:rPr>
            </w:pP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國J3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了解我國與全球議題之關連性。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F544FE" w:rsidRPr="008F16B4" w:rsidTr="00030AE3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843ED" w:rsidRPr="002E1B62" w:rsidRDefault="00333420" w:rsidP="004843ED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snapToGrid w:val="0"/>
                <w:color w:val="auto"/>
              </w:rPr>
              <w:t>第七週</w:t>
            </w:r>
          </w:p>
          <w:p w:rsidR="004843ED" w:rsidRPr="002E1B62" w:rsidRDefault="00333420" w:rsidP="004843ED">
            <w:pPr>
              <w:spacing w:line="260" w:lineRule="exact"/>
              <w:jc w:val="center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10/12~10/16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eastAsia="標楷體" w:hint="eastAsia"/>
                <w:bCs/>
                <w:snapToGrid w:val="0"/>
                <w:color w:val="auto"/>
              </w:rPr>
              <w:t>地</w:t>
            </w:r>
            <w:r w:rsidRPr="002E1B62">
              <w:rPr>
                <w:rFonts w:eastAsia="標楷體" w:hint="eastAsia"/>
                <w:bCs/>
                <w:snapToGrid w:val="0"/>
                <w:color w:val="auto"/>
              </w:rPr>
              <w:t>Aa-IV-4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eastAsia="標楷體" w:hint="eastAsia"/>
                <w:bCs/>
                <w:snapToGrid w:val="0"/>
                <w:color w:val="auto"/>
              </w:rPr>
              <w:t>問題探究：臺灣和世界各地的關聯性。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eastAsia="標楷體" w:hint="eastAsia"/>
                <w:bCs/>
                <w:snapToGrid w:val="0"/>
                <w:color w:val="auto"/>
              </w:rPr>
              <w:t>地</w:t>
            </w:r>
            <w:r w:rsidRPr="002E1B62">
              <w:rPr>
                <w:rFonts w:eastAsia="標楷體" w:hint="eastAsia"/>
                <w:bCs/>
                <w:snapToGrid w:val="0"/>
                <w:color w:val="auto"/>
              </w:rPr>
              <w:t>Ae-IV-3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eastAsia="標楷體" w:hint="eastAsia"/>
                <w:bCs/>
                <w:snapToGrid w:val="0"/>
                <w:color w:val="auto"/>
              </w:rPr>
              <w:t>臺灣的國際貿易與全球關連。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社1b-IV-1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應用社會領域內容知識解析生活經驗或社會現象。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社1c-IV-1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評估社會領域內容知識與多元觀點，並提出自己的看法。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地1c-IV-2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反思</w:t>
            </w: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各種地理環境與議題的內涵，並提出相關意見。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社2a-IV-2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關注生活周遭的重要議題及其脈絡，發展本土意識與在地關懷。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社3b-IV-2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使用文字、照片、圖表、數據、地圖、年表、言語等多種方式，呈現並解釋探究結果。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社3c-IV-1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聆聽他人意見，表達自我觀點，並能以同理心與他人討論。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FF000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社3d-IV-1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規劃與執行社會領域的問題探究、訪查、創作或展演等活動。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第一篇 臺灣的環境（上）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第二章 世界中的臺灣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‧引起活動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詢問同學對於是否有在關注時事新聞，請同學分享最近的時事。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‧教學活動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1.講解圖表的判讀方式。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2.請同學分組觀察課本圖表，討論其代表意涵。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3.請各組同學分享圖表內容，並</w:t>
            </w: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說明臺灣在世界人口、貿易的排名、觀光上的條件與優勢。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4.逐一講解探究主題，並請同學回答課本題目。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5.說明臺灣雖小，但與世界貿易、文化、觀光皆息息相關。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‧總結活動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新聞媒體有許多資訊，請同學平時觀看新聞媒體時，可以多留意相關資訊。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843ED" w:rsidRPr="002E1B62" w:rsidRDefault="00333420" w:rsidP="004843ED">
            <w:pPr>
              <w:spacing w:line="260" w:lineRule="exact"/>
              <w:jc w:val="center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學</w:t>
            </w:r>
            <w:r w:rsidRPr="002E1B62">
              <w:rPr>
                <w:rFonts w:ascii="標楷體" w:eastAsia="標楷體" w:hAnsi="標楷體" w:cs="標楷體" w:hint="eastAsia"/>
                <w:color w:val="auto"/>
              </w:rPr>
              <w:t>習單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1.學習單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2.小組討論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/>
                <w:bCs/>
                <w:snapToGrid w:val="0"/>
              </w:rPr>
            </w:pPr>
            <w:r w:rsidRPr="002E1B62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【戶外教育】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戶J2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擴充對環境的理解，運用所學的知識到生活當中，具備觀察、描述、測量、紀錄的能力。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戶J3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理解知識與生活環境的關</w:t>
            </w: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lastRenderedPageBreak/>
              <w:t>係，獲得心靈的喜悅，培養積極面對挑戰的能力與態度。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/>
                <w:bCs/>
                <w:snapToGrid w:val="0"/>
              </w:rPr>
            </w:pPr>
            <w:r w:rsidRPr="002E1B62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【國際教育】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國J1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理解國家發展和全球之關連性。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國J2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具備國際視野的國家意識。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FF0000"/>
              </w:rPr>
            </w:pP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國J3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了解我國與全球議題之關連性。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4FE" w:rsidRPr="00500692" w:rsidRDefault="00ED5E3C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（第一次段考）</w:t>
            </w:r>
          </w:p>
        </w:tc>
      </w:tr>
      <w:tr w:rsidR="00F544FE" w:rsidRPr="008F16B4" w:rsidTr="00030AE3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843ED" w:rsidRPr="002E1B62" w:rsidRDefault="00333420" w:rsidP="004843ED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snapToGrid w:val="0"/>
                <w:color w:val="auto"/>
              </w:rPr>
              <w:t>第八週</w:t>
            </w:r>
          </w:p>
          <w:p w:rsidR="004843ED" w:rsidRPr="002E1B62" w:rsidRDefault="00333420" w:rsidP="004843ED">
            <w:pPr>
              <w:spacing w:line="260" w:lineRule="exact"/>
              <w:jc w:val="center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10/19~10/23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eastAsia="標楷體" w:hint="eastAsia"/>
                <w:bCs/>
                <w:snapToGrid w:val="0"/>
                <w:color w:val="auto"/>
              </w:rPr>
              <w:t>地</w:t>
            </w:r>
            <w:r w:rsidRPr="002E1B62">
              <w:rPr>
                <w:rFonts w:eastAsia="標楷體" w:hint="eastAsia"/>
                <w:bCs/>
                <w:snapToGrid w:val="0"/>
                <w:color w:val="auto"/>
              </w:rPr>
              <w:t>Ab-IV-1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eastAsia="標楷體" w:hint="eastAsia"/>
                <w:bCs/>
                <w:snapToGrid w:val="0"/>
                <w:color w:val="auto"/>
              </w:rPr>
              <w:t>地形與海岸的分類。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snapToGrid w:val="0"/>
                <w:color w:val="FF0000"/>
              </w:rPr>
            </w:pPr>
            <w:r w:rsidRPr="002E1B62">
              <w:rPr>
                <w:rFonts w:eastAsia="標楷體" w:hint="eastAsia"/>
                <w:bCs/>
                <w:snapToGrid w:val="0"/>
                <w:color w:val="auto"/>
              </w:rPr>
              <w:t>地</w:t>
            </w:r>
            <w:r w:rsidRPr="002E1B62">
              <w:rPr>
                <w:rFonts w:eastAsia="標楷體" w:hint="eastAsia"/>
                <w:bCs/>
                <w:snapToGrid w:val="0"/>
                <w:color w:val="auto"/>
              </w:rPr>
              <w:t>Ab-IV-2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eastAsia="標楷體" w:hint="eastAsia"/>
                <w:bCs/>
                <w:snapToGrid w:val="0"/>
                <w:color w:val="auto"/>
              </w:rPr>
              <w:t>臺灣主要地形的分布與特色。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社1a-IV-1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發覺生活經驗或社會現象與社會領域內容知識的關係。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地1a-IV-1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說明重要地理現象分</w:t>
            </w: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布特性的成因。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FF000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社1b-IV-1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應用社會領域內容知識解析生活經驗或社會現象。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第一篇 臺灣的環境（上）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第三章 地形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‧引起活動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1.以臺灣夜間影像圖詢問同學夜間明亮地區的意涵。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2.以</w:t>
            </w:r>
            <w:r w:rsidRPr="002E1B62">
              <w:rPr>
                <w:rFonts w:ascii="標楷體" w:eastAsia="標楷體" w:hAnsi="標楷體" w:cs="標楷體" w:hint="eastAsia"/>
                <w:color w:val="auto"/>
              </w:rPr>
              <w:t>Google Maps的衛星影像</w:t>
            </w: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讓同學對照觀察人口分布的特徵。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3.由臺灣人口分布集中於西半部，引導出地形對於人口分布的影響，帶到本章主題。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‧教學活動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1.以地形基本類型示意圖說明五大基本地形。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2.以</w:t>
            </w:r>
            <w:r w:rsidRPr="002E1B62">
              <w:rPr>
                <w:rFonts w:ascii="標楷體" w:eastAsia="標楷體" w:hAnsi="標楷體" w:cs="標楷體" w:hint="eastAsia"/>
                <w:color w:val="auto"/>
              </w:rPr>
              <w:t>Google Maps的衛星影像</w:t>
            </w: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舉例地形的型態。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3.比較平原與高原、丘陵與山地的地形差異在於高度。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4.說明地形的成因分為內營力與外營力。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5.以書本示意板塊作用如何讓地形隆起或陷落。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6.說明外營力的類型。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7.請同學比較外營力與內營力的差異。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‧總結活動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請同學翻到課本第三章最後的心智圖，完成本節教學部分的填空。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843ED" w:rsidRPr="002E1B62" w:rsidRDefault="00333420" w:rsidP="004843ED">
            <w:pPr>
              <w:spacing w:line="260" w:lineRule="exact"/>
              <w:jc w:val="center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1.學</w:t>
            </w:r>
            <w:r w:rsidRPr="002E1B62">
              <w:rPr>
                <w:rFonts w:ascii="標楷體" w:eastAsia="標楷體" w:hAnsi="標楷體" w:cs="標楷體" w:hint="eastAsia"/>
                <w:color w:val="auto"/>
              </w:rPr>
              <w:t>習單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2.Google Maps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1.學習單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2.小組討論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/>
                <w:bCs/>
                <w:snapToGrid w:val="0"/>
              </w:rPr>
            </w:pPr>
            <w:r w:rsidRPr="002E1B62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【戶外教育】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戶J2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擴充對環境的理解，運用所學的知識到生活當中，具備觀察、描述、測量、紀錄的能</w:t>
            </w: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lastRenderedPageBreak/>
              <w:t>力。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戶J3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理解知識與生活環境的關係，獲得心靈的喜悅，培養積極面對挑戰的能力與態度。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/>
                <w:bCs/>
                <w:snapToGrid w:val="0"/>
              </w:rPr>
            </w:pPr>
            <w:r w:rsidRPr="002E1B62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【防災教育】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FF0000"/>
              </w:rPr>
            </w:pP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防J1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臺灣災害的風險因子包含社會、經濟、環境、土地利用…。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F544FE" w:rsidRPr="008F16B4" w:rsidTr="00030AE3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843ED" w:rsidRPr="002E1B62" w:rsidRDefault="00333420" w:rsidP="004843ED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snapToGrid w:val="0"/>
                <w:color w:val="auto"/>
              </w:rPr>
              <w:t>第九週</w:t>
            </w:r>
          </w:p>
          <w:p w:rsidR="004843ED" w:rsidRPr="002E1B62" w:rsidRDefault="00333420" w:rsidP="004843ED">
            <w:pPr>
              <w:spacing w:line="260" w:lineRule="exact"/>
              <w:jc w:val="center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10/26~10/30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eastAsia="標楷體" w:hint="eastAsia"/>
                <w:bCs/>
                <w:snapToGrid w:val="0"/>
                <w:color w:val="auto"/>
              </w:rPr>
              <w:t>地</w:t>
            </w:r>
            <w:r w:rsidRPr="002E1B62">
              <w:rPr>
                <w:rFonts w:eastAsia="標楷體" w:hint="eastAsia"/>
                <w:bCs/>
                <w:snapToGrid w:val="0"/>
                <w:color w:val="auto"/>
              </w:rPr>
              <w:t>Ab-IV-1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eastAsia="標楷體" w:hint="eastAsia"/>
                <w:bCs/>
                <w:snapToGrid w:val="0"/>
                <w:color w:val="auto"/>
              </w:rPr>
              <w:t>地形與海岸的分類。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社1a-IV-1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發覺生活經驗或社會現象與社會領域內容知識的關係。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地1a-IV-1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說明重要地理現象分布特性的成因。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社1b-IV-1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應用社會領域內容知識解析生活經驗</w:t>
            </w: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或社會現象。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FF000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社3b-IV-2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使用文字、照片、圖表、數據、地圖、年表、言語等多種方式，呈現並解釋探究結果。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第一篇 臺灣的環境（上）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第三章 地形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‧引起活動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1.詢問同學除了可以使用衛星影像圖表示地形外，還有什麼表示地形的方法。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2.引導出地形常見的表示方法。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‧教學活動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1.說明地形表示方法分為等高線地形圖、分層設色圖、地形剖面圖。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2.詳細說明等高線地形圖、分層設色圖、地形剖面圖的意涵。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3.拿出橫切一半的馬鈴薯，作為地形，並依間隔切成3片，說明等高線地形圖的意涵。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4.分組，每組發下準備好的馬鈴薯，請同學在學習單上依高度描出每片馬鈴薯的形狀，畫出等高線地形圖。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5.請同學對照地形表示示意圖，以100、300、600(公尺)塗上顏色，畫出分層設色圖。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6.說明如何畫出地形剖面圖，並請同學依據剛剛畫出的等高線地形圖劃出馬鈴薯的剖面圖。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7.請同學分享剛剛畫圖的心得，並比較三種地形表示方式的差異。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‧總結活動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請同學翻到課本第三章最後的心智圖，完成本節教學部分的填空。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843ED" w:rsidRPr="002E1B62" w:rsidRDefault="00333420" w:rsidP="004843ED">
            <w:pPr>
              <w:spacing w:line="260" w:lineRule="exact"/>
              <w:jc w:val="center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1.學</w:t>
            </w:r>
            <w:r w:rsidRPr="002E1B62">
              <w:rPr>
                <w:rFonts w:ascii="標楷體" w:eastAsia="標楷體" w:hAnsi="標楷體" w:cs="標楷體" w:hint="eastAsia"/>
                <w:color w:val="auto"/>
              </w:rPr>
              <w:t>習單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2.馬鈴薯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1.學習單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2.小組討論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/>
                <w:bCs/>
                <w:snapToGrid w:val="0"/>
              </w:rPr>
            </w:pPr>
            <w:r w:rsidRPr="002E1B62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【戶外教育】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戶J2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擴充對環境的理解，運用所學的知識到生活當中，具備觀察、描述、測量、紀錄的能力。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戶J3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理解知識與生活環境的關係，獲得心靈的</w:t>
            </w: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lastRenderedPageBreak/>
              <w:t>喜悅，培養積極面對挑戰的能力與態度。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F544FE" w:rsidRPr="008F16B4" w:rsidTr="00030AE3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843ED" w:rsidRPr="002E1B62" w:rsidRDefault="00333420" w:rsidP="004843ED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snapToGrid w:val="0"/>
                <w:color w:val="auto"/>
              </w:rPr>
              <w:t>第十週</w:t>
            </w:r>
          </w:p>
          <w:p w:rsidR="004843ED" w:rsidRPr="002E1B62" w:rsidRDefault="00333420" w:rsidP="004843ED">
            <w:pPr>
              <w:spacing w:line="260" w:lineRule="exact"/>
              <w:jc w:val="center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11/2~11/6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eastAsia="標楷體" w:hint="eastAsia"/>
                <w:bCs/>
                <w:snapToGrid w:val="0"/>
                <w:color w:val="auto"/>
              </w:rPr>
              <w:t>地</w:t>
            </w:r>
            <w:r w:rsidRPr="002E1B62">
              <w:rPr>
                <w:rFonts w:eastAsia="標楷體" w:hint="eastAsia"/>
                <w:bCs/>
                <w:snapToGrid w:val="0"/>
                <w:color w:val="auto"/>
              </w:rPr>
              <w:t>Ab-IV-1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eastAsia="標楷體" w:hint="eastAsia"/>
                <w:bCs/>
                <w:snapToGrid w:val="0"/>
                <w:color w:val="auto"/>
              </w:rPr>
              <w:t>地形與海岸的分類。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snapToGrid w:val="0"/>
                <w:color w:val="FF0000"/>
              </w:rPr>
            </w:pPr>
            <w:r w:rsidRPr="002E1B62">
              <w:rPr>
                <w:rFonts w:eastAsia="標楷體" w:hint="eastAsia"/>
                <w:bCs/>
                <w:snapToGrid w:val="0"/>
                <w:color w:val="auto"/>
              </w:rPr>
              <w:t>地</w:t>
            </w:r>
            <w:r w:rsidRPr="002E1B62">
              <w:rPr>
                <w:rFonts w:eastAsia="標楷體" w:hint="eastAsia"/>
                <w:bCs/>
                <w:snapToGrid w:val="0"/>
                <w:color w:val="auto"/>
              </w:rPr>
              <w:t>Ab-IV-2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eastAsia="標楷體" w:hint="eastAsia"/>
                <w:bCs/>
                <w:snapToGrid w:val="0"/>
                <w:color w:val="auto"/>
              </w:rPr>
              <w:t>臺灣主要地形的分布與特色。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社1a-IV-1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發覺生活經驗或社會現象與社會領域內容知識的關係。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地1a-IV-1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說明重要地理現象分布特性的成因。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地1b-IV-1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解析自然環境與人文</w:t>
            </w: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景觀的相互關係。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FF000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社2a-IV-1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敏銳察覺人與環境的互動關係及其淵源。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第一篇 臺灣的環境（上）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第三章 地形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‧引起活動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1.詢問同學是否有遇過地震，為何臺灣地震發生頻率很高。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2.引導出臺灣位於板塊交界帶，多火山、地震。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‧教學活動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1.以歐亞板塊與菲律賓海板塊推擠示意圖說明臺灣由於板塊推擠</w:t>
            </w: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影響，使臺灣島的形狀狹長、地形起伏大。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2.請同學看臺灣地形圖，觀察臺灣島上有什麼地形，多分布於哪些地方。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3.說明臺灣山地與丘陵面積廣大，但人口多集中於平原、盆地。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4.逐一說明山地、丘陵、平原、盆地、台地的分布、特色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5.詢問同學印象中稻米、茶葉多分布於何種地形。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6.說明丘陵、平原的作物類型差異，以及其他地形常見土地利用方式。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‧總結活動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請同學翻到課本第三章最後的心智圖，完成本章教學部分的填空。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843ED" w:rsidRPr="002E1B62" w:rsidRDefault="00333420" w:rsidP="004843ED">
            <w:pPr>
              <w:spacing w:line="260" w:lineRule="exact"/>
              <w:jc w:val="center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學</w:t>
            </w:r>
            <w:r w:rsidRPr="002E1B62">
              <w:rPr>
                <w:rFonts w:ascii="標楷體" w:eastAsia="標楷體" w:hAnsi="標楷體" w:cs="標楷體" w:hint="eastAsia"/>
                <w:color w:val="auto"/>
              </w:rPr>
              <w:t>習單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1.學習單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2.小組討論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/>
                <w:bCs/>
                <w:snapToGrid w:val="0"/>
              </w:rPr>
            </w:pPr>
            <w:r w:rsidRPr="002E1B62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【戶外教育】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戶J2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擴充對環境的理解，運用所學的知識到生活當中，具備觀察、描述、測量、紀錄的能力。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戶J3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理解知識與生活環境的關</w:t>
            </w: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lastRenderedPageBreak/>
              <w:t>係，獲得心靈的喜悅，培養積極面對挑戰的能力與態度。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/>
                <w:bCs/>
                <w:snapToGrid w:val="0"/>
              </w:rPr>
            </w:pPr>
            <w:r w:rsidRPr="002E1B62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【防災教育】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FF0000"/>
              </w:rPr>
            </w:pP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防J1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臺灣災害的風險因子包含社會、經濟、環境、土地利用…。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F544FE" w:rsidRPr="008F16B4" w:rsidTr="00030AE3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843ED" w:rsidRPr="002E1B62" w:rsidRDefault="00333420" w:rsidP="004843ED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snapToGrid w:val="0"/>
                <w:color w:val="auto"/>
              </w:rPr>
              <w:t>第十一週</w:t>
            </w:r>
          </w:p>
          <w:p w:rsidR="004843ED" w:rsidRPr="002E1B62" w:rsidRDefault="00333420" w:rsidP="004843ED">
            <w:pPr>
              <w:spacing w:line="260" w:lineRule="exact"/>
              <w:jc w:val="center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11/9~11/13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eastAsia="標楷體" w:hint="eastAsia"/>
                <w:bCs/>
                <w:snapToGrid w:val="0"/>
                <w:color w:val="auto"/>
              </w:rPr>
              <w:t>地</w:t>
            </w:r>
            <w:r w:rsidRPr="002E1B62">
              <w:rPr>
                <w:rFonts w:eastAsia="標楷體" w:hint="eastAsia"/>
                <w:bCs/>
                <w:snapToGrid w:val="0"/>
                <w:color w:val="auto"/>
              </w:rPr>
              <w:t>Ab-IV-1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eastAsia="標楷體" w:hint="eastAsia"/>
                <w:bCs/>
                <w:snapToGrid w:val="0"/>
                <w:color w:val="auto"/>
              </w:rPr>
              <w:t>地形與海岸的分類。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snapToGrid w:val="0"/>
                <w:color w:val="FF0000"/>
              </w:rPr>
            </w:pPr>
            <w:r w:rsidRPr="002E1B62">
              <w:rPr>
                <w:rFonts w:eastAsia="標楷體" w:hint="eastAsia"/>
                <w:bCs/>
                <w:snapToGrid w:val="0"/>
                <w:color w:val="auto"/>
              </w:rPr>
              <w:t>地</w:t>
            </w:r>
            <w:r w:rsidRPr="002E1B62">
              <w:rPr>
                <w:rFonts w:eastAsia="標楷體" w:hint="eastAsia"/>
                <w:bCs/>
                <w:snapToGrid w:val="0"/>
                <w:color w:val="auto"/>
              </w:rPr>
              <w:t>Ab-IV-2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eastAsia="標楷體" w:hint="eastAsia"/>
                <w:bCs/>
                <w:snapToGrid w:val="0"/>
                <w:color w:val="auto"/>
              </w:rPr>
              <w:t>臺灣主要地形的分布與特色。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社1a-IV-1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發覺生活經驗或社會現象與社會領域內容知識的關係。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地1a-IV-1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說明重要地理現象分布特性的成因。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第一篇 臺灣的環境（上）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第四章 海岸與島嶼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‧引起活動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1.詢問同學有沒有去過臺灣海邊，請同學分享去過海邊的經驗及海岸特色。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2.引導出臺灣因四面環海，海洋資源豐富，海岸類型也有所差異。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‧教學活動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1.說明海岸的因構成物質的不同，可分為沙岸與岩岸。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2.請同學觀察沙岸與岩岸示意</w:t>
            </w: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圖，說明沙岸與岩岸地形分別位於何處。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3.說明沙岸的成因與特色。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4.對照圖示，逐一解釋沙岸的地形、土地利用方式。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5.說明岩岸的成因與特色。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6.對照圖示，逐一解釋岩岸的地形、土地利用方式。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7.請同學比較沙岸與岩岸的特色與差別。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‧總結活動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請同學翻到課本第四章最後的心智圖，完成本節教學部分的填空。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843ED" w:rsidRPr="002E1B62" w:rsidRDefault="00333420" w:rsidP="004843ED">
            <w:pPr>
              <w:spacing w:line="260" w:lineRule="exact"/>
              <w:jc w:val="center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學</w:t>
            </w:r>
            <w:r w:rsidRPr="002E1B62">
              <w:rPr>
                <w:rFonts w:ascii="標楷體" w:eastAsia="標楷體" w:hAnsi="標楷體" w:cs="標楷體" w:hint="eastAsia"/>
                <w:color w:val="auto"/>
              </w:rPr>
              <w:t>習單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1.學習單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2.小組討論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/>
                <w:bCs/>
                <w:snapToGrid w:val="0"/>
              </w:rPr>
            </w:pPr>
            <w:r w:rsidRPr="002E1B62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【海洋教育】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海J3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了解沿海或河岸的環境與居民生活及休閒方式。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海J12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探討臺灣海岸地形與近海的特色、成因與災害。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海J13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探討海洋對陸上環境與生活的影響。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/>
                <w:bCs/>
                <w:snapToGrid w:val="0"/>
              </w:rPr>
            </w:pPr>
            <w:r w:rsidRPr="002E1B62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【戶外教育】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FF0000"/>
              </w:rPr>
            </w:pP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lastRenderedPageBreak/>
              <w:t>戶J2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擴充對環境的理解，運用所學的知識到生活當中，具備觀察、描述、測量、紀錄的能力。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F544FE" w:rsidRPr="008F16B4" w:rsidTr="00030AE3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843ED" w:rsidRPr="002E1B62" w:rsidRDefault="00333420" w:rsidP="004843ED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snapToGrid w:val="0"/>
                <w:color w:val="auto"/>
              </w:rPr>
              <w:t>第十二週</w:t>
            </w:r>
          </w:p>
          <w:p w:rsidR="004843ED" w:rsidRPr="002E1B62" w:rsidRDefault="00333420" w:rsidP="004843ED">
            <w:pPr>
              <w:spacing w:line="260" w:lineRule="exact"/>
              <w:jc w:val="center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11/16~11/20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eastAsia="標楷體" w:hint="eastAsia"/>
                <w:bCs/>
                <w:snapToGrid w:val="0"/>
                <w:color w:val="auto"/>
              </w:rPr>
              <w:t>地</w:t>
            </w:r>
            <w:r w:rsidRPr="002E1B62">
              <w:rPr>
                <w:rFonts w:eastAsia="標楷體" w:hint="eastAsia"/>
                <w:bCs/>
                <w:snapToGrid w:val="0"/>
                <w:color w:val="auto"/>
              </w:rPr>
              <w:t>Ab-IV-1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eastAsia="標楷體" w:hint="eastAsia"/>
                <w:bCs/>
                <w:snapToGrid w:val="0"/>
                <w:color w:val="auto"/>
              </w:rPr>
              <w:t>地形與海岸的分類。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eastAsia="標楷體" w:hint="eastAsia"/>
                <w:bCs/>
                <w:snapToGrid w:val="0"/>
                <w:color w:val="auto"/>
              </w:rPr>
              <w:t>地</w:t>
            </w:r>
            <w:r w:rsidRPr="002E1B62">
              <w:rPr>
                <w:rFonts w:eastAsia="標楷體" w:hint="eastAsia"/>
                <w:bCs/>
                <w:snapToGrid w:val="0"/>
                <w:color w:val="auto"/>
              </w:rPr>
              <w:t>Ab-IV-2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eastAsia="標楷體" w:hint="eastAsia"/>
                <w:bCs/>
                <w:snapToGrid w:val="0"/>
                <w:color w:val="auto"/>
              </w:rPr>
              <w:t>臺灣主要地形的分布與特色。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地1a-IV-1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說明重要地理現象分布特性的成因。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社1b-IV-1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應用社會領域內容知識解析生活經驗或社會現象。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地1b-IV-1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解析自然環境與人文景觀的相互關係。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FF000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社2a-IV-1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敏銳察覺人與環境的互動關係及其淵源。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第一篇 臺灣的環境（上）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第四章 海岸與島嶼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‧引起活動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1.請同學觀察臺灣海岸類型分布圖，比較照片中海岸的差異。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2.引導出臺灣海岸因所在地的地質和地形影響，有不同的特色。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‧教學活動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1.說明臺灣海岸因地質和地形差異，分為北部岬灣海岸、東部斷層海岸、南部珊瑚礁海岸、西部沙岸。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2.以臺灣地圖說明不同海岸類型的分布區域。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3.逐一說明北部岬灣海岸、西部沙岸、南部珊瑚礁海岸、東部斷層海岸的特色及土地利用方式。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4.請同學比較四種海岸類型的分</w:t>
            </w: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布、差異與特色。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‧總結活動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請同學翻到課本第四章最後的心智圖，完成本節教學部分的填空。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843ED" w:rsidRPr="002E1B62" w:rsidRDefault="00333420" w:rsidP="004843ED">
            <w:pPr>
              <w:spacing w:line="260" w:lineRule="exact"/>
              <w:jc w:val="center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學</w:t>
            </w:r>
            <w:r w:rsidRPr="002E1B62">
              <w:rPr>
                <w:rFonts w:ascii="標楷體" w:eastAsia="標楷體" w:hAnsi="標楷體" w:cs="標楷體" w:hint="eastAsia"/>
                <w:color w:val="auto"/>
              </w:rPr>
              <w:t>習單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1.學習單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2.小組討論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/>
                <w:bCs/>
                <w:snapToGrid w:val="0"/>
              </w:rPr>
            </w:pPr>
            <w:r w:rsidRPr="002E1B62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【海洋教育】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海J3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了解沿海或河岸的環境與居民生活及休閒方式。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海J12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探討臺灣海岸地形與近海的特色、成因與災害。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海J13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探討海洋對陸上環境與生活的影響。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/>
                <w:bCs/>
                <w:snapToGrid w:val="0"/>
              </w:rPr>
            </w:pPr>
            <w:r w:rsidRPr="002E1B62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【戶外教育】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FF0000"/>
              </w:rPr>
            </w:pP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戶J2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擴充對環境的理解，運用所學的知識到生活當中，具備觀察、描述、測</w:t>
            </w: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lastRenderedPageBreak/>
              <w:t>量、紀錄的能力。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F544FE" w:rsidRPr="008F16B4" w:rsidTr="00030AE3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843ED" w:rsidRPr="002E1B62" w:rsidRDefault="00333420" w:rsidP="004843ED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snapToGrid w:val="0"/>
                <w:color w:val="auto"/>
              </w:rPr>
              <w:t>第十三週</w:t>
            </w:r>
          </w:p>
          <w:p w:rsidR="004843ED" w:rsidRPr="002E1B62" w:rsidRDefault="00333420" w:rsidP="004843ED">
            <w:pPr>
              <w:spacing w:line="260" w:lineRule="exact"/>
              <w:jc w:val="center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11/23~11/27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eastAsia="標楷體" w:hint="eastAsia"/>
                <w:bCs/>
                <w:snapToGrid w:val="0"/>
                <w:color w:val="auto"/>
              </w:rPr>
              <w:t>地</w:t>
            </w:r>
            <w:r w:rsidRPr="002E1B62">
              <w:rPr>
                <w:rFonts w:eastAsia="標楷體" w:hint="eastAsia"/>
                <w:bCs/>
                <w:snapToGrid w:val="0"/>
                <w:color w:val="auto"/>
              </w:rPr>
              <w:t>Ab-IV-1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eastAsia="標楷體" w:hint="eastAsia"/>
                <w:bCs/>
                <w:snapToGrid w:val="0"/>
                <w:color w:val="auto"/>
              </w:rPr>
              <w:t>地形與海岸的分類。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eastAsia="標楷體" w:hint="eastAsia"/>
                <w:bCs/>
                <w:snapToGrid w:val="0"/>
                <w:color w:val="auto"/>
              </w:rPr>
              <w:t>地</w:t>
            </w:r>
            <w:r w:rsidRPr="002E1B62">
              <w:rPr>
                <w:rFonts w:eastAsia="標楷體" w:hint="eastAsia"/>
                <w:bCs/>
                <w:snapToGrid w:val="0"/>
                <w:color w:val="auto"/>
              </w:rPr>
              <w:t>Ab-IV-2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eastAsia="標楷體" w:hint="eastAsia"/>
                <w:bCs/>
                <w:snapToGrid w:val="0"/>
                <w:color w:val="auto"/>
              </w:rPr>
              <w:t>臺灣主要地形的分布與特色。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snapToGrid w:val="0"/>
                <w:color w:val="FF0000"/>
              </w:rPr>
            </w:pPr>
            <w:r w:rsidRPr="002E1B62">
              <w:rPr>
                <w:rFonts w:eastAsia="標楷體" w:hint="eastAsia"/>
                <w:bCs/>
                <w:snapToGrid w:val="0"/>
                <w:color w:val="auto"/>
              </w:rPr>
              <w:t>地</w:t>
            </w:r>
            <w:r w:rsidRPr="002E1B62">
              <w:rPr>
                <w:rFonts w:eastAsia="標楷體" w:hint="eastAsia"/>
                <w:bCs/>
                <w:snapToGrid w:val="0"/>
                <w:color w:val="auto"/>
              </w:rPr>
              <w:t>Ab-IV-4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eastAsia="標楷體" w:hint="eastAsia"/>
                <w:bCs/>
                <w:snapToGrid w:val="0"/>
                <w:color w:val="auto"/>
              </w:rPr>
              <w:t>問題探究：土地利用或地形災害與環境倫理。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地1a-IV-1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說明重要地理現象分布特性的成因。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社1b-IV-1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應用社會領域內容知識解析生活經驗或社會現象。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地1b-IV-1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解析自然環境與人文景觀的相互關係。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FF000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社2a-IV-1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敏銳察覺人與環境的互動關係及其淵源。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第一篇 臺灣的環境（上）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第四章 海岸與島嶼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‧引起活動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1.詢問同學有沒有去過臺灣離島，請同學分享去過的離島經驗及最有印象的特產、特色。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2.引導出臺灣是由許多島嶼所組成，臺灣島以外的島嶼稱為離島。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‧教學活動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1.請同學觀察臺灣離島位置圖，說明臺灣離島眾多、各有特色，而其特色與其不同的島嶼成因相關。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2.說明島嶼因成因差異，可分為大陸島、火山島、珊瑚礁島。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3.逐一說明大陸島、火山島、珊瑚礁島的特色與代表島嶼。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4.請同學在臺灣離島位置圖上標註臺灣主要離島的類型。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5.請同學比較臺灣離島類型的差異與特色。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‧總結活動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1.請同學討論為何有些離島面積不大，但各國都想爭取其主權。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2.請同學翻到課本第四章最後的心智圖，完成本章教學部分的填</w:t>
            </w: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空。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843ED" w:rsidRPr="002E1B62" w:rsidRDefault="00333420" w:rsidP="004843ED">
            <w:pPr>
              <w:spacing w:line="260" w:lineRule="exact"/>
              <w:jc w:val="center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學</w:t>
            </w:r>
            <w:r w:rsidRPr="002E1B62">
              <w:rPr>
                <w:rFonts w:ascii="標楷體" w:eastAsia="標楷體" w:hAnsi="標楷體" w:cs="標楷體" w:hint="eastAsia"/>
                <w:color w:val="auto"/>
              </w:rPr>
              <w:t>習單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1.學習單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2.小組討論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/>
                <w:bCs/>
                <w:snapToGrid w:val="0"/>
              </w:rPr>
            </w:pPr>
            <w:r w:rsidRPr="002E1B62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【海洋教育】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海J3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了解沿海或河岸的環境與居民生活及休閒方式。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海J13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探討海洋對陸上環境與生活的影響。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/>
                <w:bCs/>
                <w:snapToGrid w:val="0"/>
              </w:rPr>
            </w:pPr>
            <w:r w:rsidRPr="002E1B62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【戶外教育】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FF0000"/>
              </w:rPr>
            </w:pP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戶J2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擴充對環境的理解，運用所學的知識到生活當中，具備觀察、描述、測量、紀錄的能力。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F544FE" w:rsidRPr="008F16B4" w:rsidTr="00030AE3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843ED" w:rsidRPr="002E1B62" w:rsidRDefault="00333420" w:rsidP="004843ED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snapToGrid w:val="0"/>
                <w:color w:val="auto"/>
              </w:rPr>
              <w:t>第十四週</w:t>
            </w:r>
          </w:p>
          <w:p w:rsidR="004843ED" w:rsidRPr="002E1B62" w:rsidRDefault="00333420" w:rsidP="004843ED">
            <w:pPr>
              <w:spacing w:line="260" w:lineRule="exact"/>
              <w:jc w:val="center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11/30~12/4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eastAsia="標楷體" w:hint="eastAsia"/>
                <w:bCs/>
                <w:snapToGrid w:val="0"/>
                <w:color w:val="auto"/>
              </w:rPr>
              <w:t>地</w:t>
            </w:r>
            <w:r w:rsidRPr="002E1B62">
              <w:rPr>
                <w:rFonts w:eastAsia="標楷體" w:hint="eastAsia"/>
                <w:bCs/>
                <w:snapToGrid w:val="0"/>
                <w:color w:val="auto"/>
              </w:rPr>
              <w:t>Ab-IV-1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eastAsia="標楷體" w:hint="eastAsia"/>
                <w:bCs/>
                <w:snapToGrid w:val="0"/>
                <w:color w:val="auto"/>
              </w:rPr>
              <w:t>地形與海岸的分類。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eastAsia="標楷體" w:hint="eastAsia"/>
                <w:bCs/>
                <w:snapToGrid w:val="0"/>
                <w:color w:val="auto"/>
              </w:rPr>
              <w:t>地</w:t>
            </w:r>
            <w:r w:rsidRPr="002E1B62">
              <w:rPr>
                <w:rFonts w:eastAsia="標楷體" w:hint="eastAsia"/>
                <w:bCs/>
                <w:snapToGrid w:val="0"/>
                <w:color w:val="auto"/>
              </w:rPr>
              <w:t>Ab-IV-2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eastAsia="標楷體" w:hint="eastAsia"/>
                <w:bCs/>
                <w:snapToGrid w:val="0"/>
                <w:color w:val="auto"/>
              </w:rPr>
              <w:t>臺灣主要地形的分布與特色。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snapToGrid w:val="0"/>
                <w:color w:val="FF0000"/>
              </w:rPr>
            </w:pPr>
            <w:r w:rsidRPr="002E1B62">
              <w:rPr>
                <w:rFonts w:eastAsia="標楷體" w:hint="eastAsia"/>
                <w:bCs/>
                <w:snapToGrid w:val="0"/>
                <w:color w:val="auto"/>
              </w:rPr>
              <w:t>地</w:t>
            </w:r>
            <w:r w:rsidRPr="002E1B62">
              <w:rPr>
                <w:rFonts w:eastAsia="標楷體" w:hint="eastAsia"/>
                <w:bCs/>
                <w:snapToGrid w:val="0"/>
                <w:color w:val="auto"/>
              </w:rPr>
              <w:t>Ab-IV-4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eastAsia="標楷體" w:hint="eastAsia"/>
                <w:bCs/>
                <w:snapToGrid w:val="0"/>
                <w:color w:val="auto"/>
              </w:rPr>
              <w:t>問題探究：土地利用或地形災害與環境倫理。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社1a-IV-1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發覺生活經驗或社會現象與社會領域內容知識的關係。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地1a-IV-1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說明重要地理現象分布特性的成因。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社1b-IV-1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應用社會領域內容知識解析生活經驗或社會現象。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地1b-IV-1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解析自然環境與人文景觀的相互關係。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FF000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社2a-IV-1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敏銳察覺人與環境的互動關係及其淵源。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第一篇 臺灣的環境（上）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第四章 海岸與島嶼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‧引起活動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1.詢問同學午餐吃了什麼？是否知道平常吃的蔬菜的來源與種植地區。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2.引導出臺灣作物的種植，不只有在平地，為了更好的作物品質，也會在山區種植，如高麗菜。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‧教學活動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1.請同學分組，閱讀資料一的圖、文，回答探究一的問題。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2.請同學分享探究一的答案，並說明為了滿足消費者需求，山區的土地利用常用來種植作物。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3.請閱讀資料二的圖、文，回答探究二的問題。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4.請同學分享探究二的答案，並說明超限的土地利用，及追求無蟲害的作物，造成自然環境問題，最後影響到人類本身。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5.請同學分組討論、完成探究三的表格。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6.請各組同學分享表格內容，說明自己生活周遭的土地利用、產生問題，與可以改善的方法。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‧總結活動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說明生態環境與人類息息相關，</w:t>
            </w: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過度的需求與土地利用，最終還是會對人類有所影響。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843ED" w:rsidRPr="002E1B62" w:rsidRDefault="00333420" w:rsidP="004843ED">
            <w:pPr>
              <w:spacing w:line="260" w:lineRule="exact"/>
              <w:jc w:val="center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學</w:t>
            </w:r>
            <w:r w:rsidRPr="002E1B62">
              <w:rPr>
                <w:rFonts w:ascii="標楷體" w:eastAsia="標楷體" w:hAnsi="標楷體" w:cs="標楷體" w:hint="eastAsia"/>
                <w:color w:val="auto"/>
              </w:rPr>
              <w:t>習單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1.學習單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2.小組討論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/>
                <w:bCs/>
                <w:snapToGrid w:val="0"/>
              </w:rPr>
            </w:pPr>
            <w:r w:rsidRPr="002E1B62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【環境教育】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環J4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了解永續發展的意義（環境、社會、與經濟的均衡發展）與原則。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環J11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了解天然災害的人為影響因子。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/>
                <w:bCs/>
                <w:snapToGrid w:val="0"/>
              </w:rPr>
            </w:pPr>
            <w:r w:rsidRPr="002E1B62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【海洋教育】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海J3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了解沿海或河岸的環境與居民生活及休閒方式。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海J7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探討與海洋相關產業之發展對臺灣經濟的影響。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海J12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探討臺灣海岸地形與近海的特色、成因與災害。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海J13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探討海洋對陸上環境與生活的影響。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/>
                <w:bCs/>
                <w:snapToGrid w:val="0"/>
              </w:rPr>
            </w:pPr>
            <w:r w:rsidRPr="002E1B62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【戶外教育】</w:t>
            </w:r>
          </w:p>
          <w:p w:rsidR="004843ED" w:rsidRPr="002E1B62" w:rsidRDefault="00333420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FF0000"/>
              </w:rPr>
            </w:pP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戶J2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擴充對環境的理解，運用所學的知識到生</w:t>
            </w: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lastRenderedPageBreak/>
              <w:t>活當中，具備觀察、描述、測量、紀錄的能力。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4FE" w:rsidRPr="00500692" w:rsidRDefault="00ED5E3C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（第二次段考）</w:t>
            </w:r>
          </w:p>
        </w:tc>
      </w:tr>
      <w:tr w:rsidR="007F7838" w:rsidRPr="008F16B4" w:rsidTr="004843ED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F7838" w:rsidRPr="002E1B62" w:rsidRDefault="007F7838" w:rsidP="004843ED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snapToGrid w:val="0"/>
                <w:color w:val="auto"/>
              </w:rPr>
              <w:t>第十五週</w:t>
            </w:r>
          </w:p>
          <w:p w:rsidR="007F7838" w:rsidRPr="002E1B62" w:rsidRDefault="007F7838" w:rsidP="004843ED">
            <w:pPr>
              <w:spacing w:line="260" w:lineRule="exact"/>
              <w:jc w:val="center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12/7~12/11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F7838" w:rsidRPr="002E1B62" w:rsidRDefault="007F7838" w:rsidP="004843ED">
            <w:pPr>
              <w:spacing w:line="260" w:lineRule="exact"/>
              <w:jc w:val="left"/>
              <w:rPr>
                <w:rFonts w:eastAsiaTheme="minorEastAsia"/>
                <w:snapToGrid w:val="0"/>
                <w:color w:val="FF0000"/>
              </w:rPr>
            </w:pPr>
            <w:r w:rsidRPr="002E1B62">
              <w:rPr>
                <w:rFonts w:eastAsia="標楷體" w:hint="eastAsia"/>
                <w:bCs/>
                <w:snapToGrid w:val="0"/>
                <w:color w:val="auto"/>
              </w:rPr>
              <w:t>地</w:t>
            </w:r>
            <w:r w:rsidRPr="002E1B62">
              <w:rPr>
                <w:rFonts w:eastAsia="標楷體" w:hint="eastAsia"/>
                <w:bCs/>
                <w:snapToGrid w:val="0"/>
                <w:color w:val="auto"/>
              </w:rPr>
              <w:t>Ac-IV-1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eastAsia="標楷體" w:hint="eastAsia"/>
                <w:bCs/>
                <w:snapToGrid w:val="0"/>
                <w:color w:val="auto"/>
              </w:rPr>
              <w:t>天氣與氣候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>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F7838" w:rsidRPr="002E1B62" w:rsidRDefault="007F7838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社1a-IV-1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發覺生活經驗或社會現象與社會領域內容知識的關係。</w:t>
            </w:r>
          </w:p>
          <w:p w:rsidR="007F7838" w:rsidRPr="002E1B62" w:rsidRDefault="007F7838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社1b-IV-1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應用社會領域內容知識解析生活經驗或社會現象。</w:t>
            </w:r>
          </w:p>
          <w:p w:rsidR="007F7838" w:rsidRPr="002E1B62" w:rsidRDefault="007F7838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地1b-IV-1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解析自然環境與人文景觀的相互關係。</w:t>
            </w:r>
          </w:p>
          <w:p w:rsidR="007F7838" w:rsidRPr="002E1B62" w:rsidRDefault="007F7838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FF000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社2a-IV-1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敏銳察覺人與環境的互動關係及其淵源。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F7838" w:rsidRPr="002E1B62" w:rsidRDefault="007F7838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第一篇 臺灣的環境（上）</w:t>
            </w:r>
          </w:p>
          <w:p w:rsidR="007F7838" w:rsidRPr="002E1B62" w:rsidRDefault="007F7838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第五章 天氣與氣候</w:t>
            </w:r>
          </w:p>
          <w:p w:rsidR="007F7838" w:rsidRPr="002E1B62" w:rsidRDefault="007F7838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‧引起活動</w:t>
            </w:r>
          </w:p>
          <w:p w:rsidR="007F7838" w:rsidRPr="002E1B62" w:rsidRDefault="007F7838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1.詢問同學今天、這禮拜的天氣狀況，如何知道或判斷。</w:t>
            </w:r>
          </w:p>
          <w:p w:rsidR="007F7838" w:rsidRPr="002E1B62" w:rsidRDefault="007F7838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2.請同學分享天氣預報有什麼內容，引導出天氣的基本要素。</w:t>
            </w:r>
          </w:p>
          <w:p w:rsidR="007F7838" w:rsidRPr="002E1B62" w:rsidRDefault="007F7838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‧教學活動</w:t>
            </w:r>
          </w:p>
          <w:p w:rsidR="007F7838" w:rsidRPr="002E1B62" w:rsidRDefault="007F7838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1.說明天氣的定義，及基本的天氣要素。</w:t>
            </w:r>
          </w:p>
          <w:p w:rsidR="007F7838" w:rsidRPr="002E1B62" w:rsidRDefault="007F7838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2.說明氣溫定義，並以氣溫隨高度變化示意圖及當天高雄、臺北的氣溫舉例，說明氣溫隨緯度、高度增加而遞減。</w:t>
            </w:r>
          </w:p>
          <w:p w:rsidR="007F7838" w:rsidRPr="002E1B62" w:rsidRDefault="007F7838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3.說明降水定義，並以示意圖解釋降水的種類分為地形雨、對流雨、鋒面雨。</w:t>
            </w:r>
          </w:p>
          <w:p w:rsidR="007F7838" w:rsidRPr="002E1B62" w:rsidRDefault="007F7838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4.逐一說明地形雨、對流雨、鋒面雨的成因、特色。</w:t>
            </w:r>
          </w:p>
          <w:p w:rsidR="007F7838" w:rsidRPr="002E1B62" w:rsidRDefault="007F7838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5.說明風與氣壓有關，以氣壓與地形關係示意圖、鍋子燒熱水舉例，說明氣壓的定義。</w:t>
            </w:r>
          </w:p>
          <w:p w:rsidR="007F7838" w:rsidRPr="002E1B62" w:rsidRDefault="007F7838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6.以氣球舉例，請同學將氣球吹氣，以氣球的氣往外流出，說明風由高氣壓流向低氣壓。</w:t>
            </w:r>
          </w:p>
          <w:p w:rsidR="007F7838" w:rsidRPr="002E1B62" w:rsidRDefault="007F7838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7.說明風向、風速的意義，及其會受到地形、日夜和季節的影響。</w:t>
            </w:r>
          </w:p>
          <w:p w:rsidR="007F7838" w:rsidRPr="002E1B62" w:rsidRDefault="007F7838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8.以地面天氣圖說明，如何依據等壓線判釋高、低氣壓與風向；冷、暖、滯留鋒如何表示。</w:t>
            </w:r>
          </w:p>
          <w:p w:rsidR="007F7838" w:rsidRPr="002E1B62" w:rsidRDefault="007F7838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‧總結活動</w:t>
            </w:r>
          </w:p>
          <w:p w:rsidR="007F7838" w:rsidRPr="002E1B62" w:rsidRDefault="007F7838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請同學翻到課本第五章最後的心智圖，完成本節教學部分的填空。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F7838" w:rsidRPr="002E1B62" w:rsidRDefault="007F7838" w:rsidP="004843ED">
            <w:pPr>
              <w:spacing w:line="260" w:lineRule="exact"/>
              <w:jc w:val="center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F7838" w:rsidRPr="002E1B62" w:rsidRDefault="007F7838" w:rsidP="004843ED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1.學</w:t>
            </w:r>
            <w:r w:rsidRPr="002E1B62">
              <w:rPr>
                <w:rFonts w:ascii="標楷體" w:eastAsia="標楷體" w:hAnsi="標楷體" w:cs="標楷體" w:hint="eastAsia"/>
                <w:color w:val="auto"/>
              </w:rPr>
              <w:t>習單</w:t>
            </w:r>
          </w:p>
          <w:p w:rsidR="007F7838" w:rsidRPr="002E1B62" w:rsidRDefault="007F7838" w:rsidP="004843ED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2.氣球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F7838" w:rsidRPr="002E1B62" w:rsidRDefault="007F7838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1.學習單</w:t>
            </w:r>
          </w:p>
          <w:p w:rsidR="007F7838" w:rsidRPr="002E1B62" w:rsidRDefault="007F7838" w:rsidP="004843ED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2.小組討論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F7838" w:rsidRPr="002E1B62" w:rsidRDefault="007F7838" w:rsidP="004843ED">
            <w:pPr>
              <w:spacing w:line="260" w:lineRule="exact"/>
              <w:jc w:val="left"/>
              <w:rPr>
                <w:rFonts w:eastAsiaTheme="minorEastAsia"/>
                <w:b/>
                <w:bCs/>
                <w:snapToGrid w:val="0"/>
              </w:rPr>
            </w:pPr>
            <w:r w:rsidRPr="002E1B62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【防災教育】</w:t>
            </w:r>
          </w:p>
          <w:p w:rsidR="007F7838" w:rsidRPr="002E1B62" w:rsidRDefault="007F7838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防J6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應用氣象局提供的災害資訊，做出適當的判斷及行動。</w:t>
            </w:r>
          </w:p>
          <w:p w:rsidR="007F7838" w:rsidRPr="002E1B62" w:rsidRDefault="007F7838" w:rsidP="004843ED">
            <w:pPr>
              <w:spacing w:line="260" w:lineRule="exact"/>
              <w:jc w:val="left"/>
              <w:rPr>
                <w:rFonts w:eastAsiaTheme="minorEastAsia"/>
                <w:b/>
                <w:bCs/>
                <w:snapToGrid w:val="0"/>
              </w:rPr>
            </w:pPr>
            <w:r w:rsidRPr="002E1B62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【戶外教育】</w:t>
            </w:r>
          </w:p>
          <w:p w:rsidR="007F7838" w:rsidRPr="002E1B62" w:rsidRDefault="007F7838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FF0000"/>
              </w:rPr>
            </w:pP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戶J2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擴充對環境的理解，運用所學的知識到生活當中，具備觀察、描述、測量、紀錄的能力。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F7838" w:rsidRPr="00500692" w:rsidRDefault="007F7838" w:rsidP="004843E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7F7838" w:rsidRPr="008F16B4" w:rsidTr="004843ED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F7838" w:rsidRPr="002E1B62" w:rsidRDefault="007F7838" w:rsidP="004843ED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snapToGrid w:val="0"/>
                <w:color w:val="auto"/>
              </w:rPr>
              <w:t>第十六週</w:t>
            </w:r>
          </w:p>
          <w:p w:rsidR="007F7838" w:rsidRPr="002E1B62" w:rsidRDefault="007F7838" w:rsidP="004843ED">
            <w:pPr>
              <w:spacing w:line="260" w:lineRule="exact"/>
              <w:jc w:val="center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12/14~12/18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F7838" w:rsidRPr="002E1B62" w:rsidRDefault="007F7838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eastAsia="標楷體" w:hint="eastAsia"/>
                <w:bCs/>
                <w:snapToGrid w:val="0"/>
                <w:color w:val="auto"/>
              </w:rPr>
              <w:t>地</w:t>
            </w:r>
            <w:r w:rsidRPr="002E1B62">
              <w:rPr>
                <w:rFonts w:eastAsia="標楷體" w:hint="eastAsia"/>
                <w:bCs/>
                <w:snapToGrid w:val="0"/>
                <w:color w:val="auto"/>
              </w:rPr>
              <w:t>Ac-IV-1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eastAsia="標楷體" w:hint="eastAsia"/>
                <w:bCs/>
                <w:snapToGrid w:val="0"/>
                <w:color w:val="auto"/>
              </w:rPr>
              <w:t>天氣與氣候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>。</w:t>
            </w:r>
          </w:p>
          <w:p w:rsidR="007F7838" w:rsidRPr="002E1B62" w:rsidRDefault="007F7838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eastAsia="標楷體" w:hint="eastAsia"/>
                <w:bCs/>
                <w:snapToGrid w:val="0"/>
                <w:color w:val="auto"/>
              </w:rPr>
              <w:t>地</w:t>
            </w:r>
            <w:r w:rsidRPr="002E1B62">
              <w:rPr>
                <w:rFonts w:eastAsia="標楷體" w:hint="eastAsia"/>
                <w:bCs/>
                <w:snapToGrid w:val="0"/>
                <w:color w:val="auto"/>
              </w:rPr>
              <w:t>Ac-IV-2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eastAsia="標楷體" w:hint="eastAsia"/>
                <w:bCs/>
                <w:snapToGrid w:val="0"/>
                <w:color w:val="auto"/>
              </w:rPr>
              <w:t>臺灣的氣候特色。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F7838" w:rsidRPr="002E1B62" w:rsidRDefault="007F7838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地1a-IV-1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說明重要地理現象分布特性的成因。</w:t>
            </w:r>
          </w:p>
          <w:p w:rsidR="007F7838" w:rsidRPr="002E1B62" w:rsidRDefault="007F7838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地1a-IV-2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說明重要環境、經濟與文化議題間的相互關係。</w:t>
            </w:r>
          </w:p>
          <w:p w:rsidR="007F7838" w:rsidRPr="002E1B62" w:rsidRDefault="007F7838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地1b-IV-1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解析自然環境與人文景觀的相互關係。</w:t>
            </w:r>
          </w:p>
          <w:p w:rsidR="007F7838" w:rsidRPr="002E1B62" w:rsidRDefault="007F7838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地1c-IV-2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反思各種地理環境與議題的內涵，並提出相關意見。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F7838" w:rsidRPr="002E1B62" w:rsidRDefault="007F7838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第一篇 臺灣的環境（上）</w:t>
            </w:r>
          </w:p>
          <w:p w:rsidR="007F7838" w:rsidRPr="002E1B62" w:rsidRDefault="007F7838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第五章 天氣與氣候</w:t>
            </w:r>
          </w:p>
          <w:p w:rsidR="007F7838" w:rsidRPr="002E1B62" w:rsidRDefault="007F7838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‧引起活動</w:t>
            </w:r>
          </w:p>
          <w:p w:rsidR="007F7838" w:rsidRPr="002E1B62" w:rsidRDefault="007F7838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1.詢問同學是否能形容一個地方一個月、半年、一年的天氣，可以如何形容。</w:t>
            </w:r>
          </w:p>
          <w:p w:rsidR="007F7838" w:rsidRPr="002E1B62" w:rsidRDefault="007F7838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2.引導出天氣與氣候的差異，氣候用來形容長時間的天氣平均狀態。</w:t>
            </w:r>
          </w:p>
          <w:p w:rsidR="007F7838" w:rsidRPr="002E1B62" w:rsidRDefault="007F7838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‧教學活動</w:t>
            </w:r>
          </w:p>
          <w:p w:rsidR="007F7838" w:rsidRPr="002E1B62" w:rsidRDefault="007F7838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1.說明由於氣候是長時間的天氣平均狀態，因此會以氣溫、降水以長時間的資料作依據，如日均溫、月均溫……等。</w:t>
            </w:r>
          </w:p>
          <w:p w:rsidR="007F7838" w:rsidRPr="002E1B62" w:rsidRDefault="007F7838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2.說明氣候圖是以氣候資料繪出，以氣候圖逐一解釋日均溫、月均溫……等意涵，並說明如何判釋氣候圖。</w:t>
            </w:r>
          </w:p>
          <w:p w:rsidR="007F7838" w:rsidRPr="002E1B62" w:rsidRDefault="007F7838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3.以「竹風蘭雨」、「四季如春」等臺灣各地氣候特色，說明臺灣各地的氣候並不相同，受到緯度、季風和地形的影響。</w:t>
            </w:r>
          </w:p>
          <w:p w:rsidR="007F7838" w:rsidRPr="002E1B62" w:rsidRDefault="007F7838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4.以臺灣年平均等雨量線圖與各地區氣候圖，逐一說明緯度、季風和地形如何影響臺灣各地的氣</w:t>
            </w: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候。</w:t>
            </w:r>
          </w:p>
          <w:p w:rsidR="007F7838" w:rsidRPr="002E1B62" w:rsidRDefault="007F7838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5.請同學觀察臺灣年、一月、七月月均溫等溫線圖，討論氣溫的變化特徵，及造成氣溫差異的原因。</w:t>
            </w:r>
          </w:p>
          <w:p w:rsidR="007F7838" w:rsidRPr="002E1B62" w:rsidRDefault="007F7838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6.說明臺灣的氣溫受地形的影響大，北部冬季較易受緯度影響而溫度較低，夏季則普遍高溫。</w:t>
            </w:r>
          </w:p>
          <w:p w:rsidR="007F7838" w:rsidRPr="002E1B62" w:rsidRDefault="007F7838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‧總結活動</w:t>
            </w:r>
          </w:p>
          <w:p w:rsidR="007F7838" w:rsidRPr="002E1B62" w:rsidRDefault="007F7838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請同學翻到課本第五章最後的心智圖，完成本節教學部分的填空。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F7838" w:rsidRPr="002E1B62" w:rsidRDefault="007F7838" w:rsidP="004843ED">
            <w:pPr>
              <w:spacing w:line="260" w:lineRule="exact"/>
              <w:jc w:val="center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F7838" w:rsidRPr="002E1B62" w:rsidRDefault="007F7838" w:rsidP="004843ED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學</w:t>
            </w:r>
            <w:r w:rsidRPr="002E1B62">
              <w:rPr>
                <w:rFonts w:ascii="標楷體" w:eastAsia="標楷體" w:hAnsi="標楷體" w:cs="標楷體" w:hint="eastAsia"/>
                <w:color w:val="auto"/>
              </w:rPr>
              <w:t>習單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F7838" w:rsidRPr="002E1B62" w:rsidRDefault="007F7838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1.學習單</w:t>
            </w:r>
          </w:p>
          <w:p w:rsidR="007F7838" w:rsidRPr="002E1B62" w:rsidRDefault="007F7838" w:rsidP="004843ED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2.小組討論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F7838" w:rsidRPr="002E1B62" w:rsidRDefault="007F7838" w:rsidP="004843ED">
            <w:pPr>
              <w:spacing w:line="260" w:lineRule="exact"/>
              <w:jc w:val="left"/>
              <w:rPr>
                <w:rFonts w:eastAsiaTheme="minorEastAsia"/>
                <w:b/>
                <w:bCs/>
                <w:snapToGrid w:val="0"/>
              </w:rPr>
            </w:pPr>
            <w:r w:rsidRPr="002E1B62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【防災教育】</w:t>
            </w:r>
          </w:p>
          <w:p w:rsidR="007F7838" w:rsidRPr="002E1B62" w:rsidRDefault="007F7838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防J6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應用氣象局提供的災害資訊，做出適當的判斷及行動。</w:t>
            </w:r>
          </w:p>
          <w:p w:rsidR="007F7838" w:rsidRPr="002E1B62" w:rsidRDefault="007F7838" w:rsidP="004843ED">
            <w:pPr>
              <w:spacing w:line="260" w:lineRule="exact"/>
              <w:jc w:val="left"/>
              <w:rPr>
                <w:rFonts w:eastAsiaTheme="minorEastAsia"/>
                <w:b/>
                <w:bCs/>
                <w:snapToGrid w:val="0"/>
              </w:rPr>
            </w:pPr>
            <w:r w:rsidRPr="002E1B62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【戶外教育】</w:t>
            </w:r>
          </w:p>
          <w:p w:rsidR="007F7838" w:rsidRPr="002E1B62" w:rsidRDefault="007F7838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FF0000"/>
              </w:rPr>
            </w:pP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戶J2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擴充對環境的理解，運用所學的知識到生活當中，具備觀察、描述、測量、紀錄的能力。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F7838" w:rsidRPr="00500692" w:rsidRDefault="007F7838" w:rsidP="004843E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7F7838" w:rsidRPr="008F16B4" w:rsidTr="004843ED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F7838" w:rsidRPr="002E1B62" w:rsidRDefault="007F7838" w:rsidP="004843ED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snapToGrid w:val="0"/>
                <w:color w:val="auto"/>
              </w:rPr>
              <w:t>第十七週</w:t>
            </w:r>
          </w:p>
          <w:p w:rsidR="007F7838" w:rsidRPr="002E1B62" w:rsidRDefault="007F7838" w:rsidP="004843ED">
            <w:pPr>
              <w:spacing w:line="260" w:lineRule="exact"/>
              <w:jc w:val="center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12/21~12/25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F7838" w:rsidRPr="002E1B62" w:rsidRDefault="007F7838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eastAsia="標楷體" w:hint="eastAsia"/>
                <w:bCs/>
                <w:snapToGrid w:val="0"/>
                <w:color w:val="auto"/>
              </w:rPr>
              <w:t>地</w:t>
            </w:r>
            <w:r w:rsidRPr="002E1B62">
              <w:rPr>
                <w:rFonts w:eastAsia="標楷體" w:hint="eastAsia"/>
                <w:bCs/>
                <w:snapToGrid w:val="0"/>
                <w:color w:val="auto"/>
              </w:rPr>
              <w:t>Ac-IV-1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eastAsia="標楷體" w:hint="eastAsia"/>
                <w:bCs/>
                <w:snapToGrid w:val="0"/>
                <w:color w:val="auto"/>
              </w:rPr>
              <w:t>天氣與氣候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>。</w:t>
            </w:r>
          </w:p>
          <w:p w:rsidR="007F7838" w:rsidRPr="002E1B62" w:rsidRDefault="007F7838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eastAsia="標楷體" w:hint="eastAsia"/>
                <w:bCs/>
                <w:snapToGrid w:val="0"/>
                <w:color w:val="auto"/>
              </w:rPr>
              <w:t>地</w:t>
            </w:r>
            <w:r w:rsidRPr="002E1B62">
              <w:rPr>
                <w:rFonts w:eastAsia="標楷體" w:hint="eastAsia"/>
                <w:bCs/>
                <w:snapToGrid w:val="0"/>
                <w:color w:val="auto"/>
              </w:rPr>
              <w:t>Ac-IV-2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eastAsia="標楷體" w:hint="eastAsia"/>
                <w:bCs/>
                <w:snapToGrid w:val="0"/>
                <w:color w:val="auto"/>
              </w:rPr>
              <w:t>臺灣的氣候特色。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F7838" w:rsidRPr="002E1B62" w:rsidRDefault="007F7838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地1a-IV-2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說明重要環境、經濟與文化議題間的相互關係。</w:t>
            </w:r>
          </w:p>
          <w:p w:rsidR="007F7838" w:rsidRPr="002E1B62" w:rsidRDefault="007F7838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地1b-IV-2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歸納自然與人文環境互動的結果。</w:t>
            </w:r>
          </w:p>
          <w:p w:rsidR="007F7838" w:rsidRPr="002E1B62" w:rsidRDefault="007F7838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社1c-IV-1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評估社會領域內容知識與多元觀點，並提出自己的看法。</w:t>
            </w:r>
          </w:p>
          <w:p w:rsidR="007F7838" w:rsidRPr="002E1B62" w:rsidRDefault="007F7838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地1c-IV-2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反思各種地理環境與議題的內涵，並提出相關意見。</w:t>
            </w:r>
          </w:p>
          <w:p w:rsidR="007F7838" w:rsidRPr="002E1B62" w:rsidRDefault="007F7838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FF000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社2a-IV-2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關注生活周遭的重要議題及其脈絡，發展本土意識與</w:t>
            </w: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在地關懷。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F7838" w:rsidRPr="002E1B62" w:rsidRDefault="007F7838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第一篇 臺灣的環境（上）</w:t>
            </w:r>
          </w:p>
          <w:p w:rsidR="007F7838" w:rsidRPr="002E1B62" w:rsidRDefault="007F7838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第五章 天氣與氣候</w:t>
            </w:r>
          </w:p>
          <w:p w:rsidR="007F7838" w:rsidRPr="002E1B62" w:rsidRDefault="007F7838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‧引起活動</w:t>
            </w:r>
          </w:p>
          <w:p w:rsidR="007F7838" w:rsidRPr="002E1B62" w:rsidRDefault="007F7838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1.詢問同學家裡有沒有停過水，停水的原因為何，通常停水的季節為何。</w:t>
            </w:r>
          </w:p>
          <w:p w:rsidR="007F7838" w:rsidRPr="002E1B62" w:rsidRDefault="007F7838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2.說明臺灣容易因為水庫缺水、颱風大雨水質混濁而停水，引導出臺灣降水的空間和時間分布不均。</w:t>
            </w:r>
          </w:p>
          <w:p w:rsidR="007F7838" w:rsidRPr="002E1B62" w:rsidRDefault="007F7838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‧教學活動</w:t>
            </w:r>
          </w:p>
          <w:p w:rsidR="007F7838" w:rsidRPr="002E1B62" w:rsidRDefault="007F7838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1.請同學觀察臺灣年平均等雨量線圖與各地區氣候圖，討論臺灣降水的空間、時間差異為何。</w:t>
            </w:r>
          </w:p>
          <w:p w:rsidR="007F7838" w:rsidRPr="002E1B62" w:rsidRDefault="007F7838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2.說明臺灣降水空間分布：受到地形影響，山區降水量多；受到東北季風，迎風、背風坡影響，北部地區降水量多。</w:t>
            </w:r>
          </w:p>
          <w:p w:rsidR="007F7838" w:rsidRPr="002E1B62" w:rsidRDefault="007F7838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3.說明臺灣降水時間分布：除北部冬季降水較多外，大致呈現夏</w:t>
            </w: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雨冬乾。</w:t>
            </w:r>
          </w:p>
          <w:p w:rsidR="007F7838" w:rsidRPr="002E1B62" w:rsidRDefault="007F7838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4.請同學分享當颱風侵臺時，對自己生活周遭產生什麼影響。引導出氣象災害會直接、間接的影響到生活。</w:t>
            </w:r>
          </w:p>
          <w:p w:rsidR="007F7838" w:rsidRPr="002E1B62" w:rsidRDefault="007F7838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5.說明臺灣常見的氣象災害有寒害、旱災、水災，逐一解釋其意涵、發生時間、造成的影響。</w:t>
            </w:r>
          </w:p>
          <w:p w:rsidR="007F7838" w:rsidRPr="002E1B62" w:rsidRDefault="007F7838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6.請同學分享這些災害發生時，可能會對農業、漁業、生活產生什麼影響。</w:t>
            </w:r>
          </w:p>
          <w:p w:rsidR="007F7838" w:rsidRPr="002E1B62" w:rsidRDefault="007F7838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‧總結活動</w:t>
            </w:r>
          </w:p>
          <w:p w:rsidR="007F7838" w:rsidRPr="002E1B62" w:rsidRDefault="007F7838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請同學翻到課本第五章最後的心智圖，完成本章教學部分的填空。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F7838" w:rsidRPr="002E1B62" w:rsidRDefault="007F7838" w:rsidP="004843ED">
            <w:pPr>
              <w:spacing w:line="260" w:lineRule="exact"/>
              <w:jc w:val="center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F7838" w:rsidRPr="002E1B62" w:rsidRDefault="007F7838" w:rsidP="004843ED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學</w:t>
            </w:r>
            <w:r w:rsidRPr="002E1B62">
              <w:rPr>
                <w:rFonts w:ascii="標楷體" w:eastAsia="標楷體" w:hAnsi="標楷體" w:cs="標楷體" w:hint="eastAsia"/>
                <w:color w:val="auto"/>
              </w:rPr>
              <w:t>習單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F7838" w:rsidRPr="002E1B62" w:rsidRDefault="007F7838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1.學習單</w:t>
            </w:r>
          </w:p>
          <w:p w:rsidR="007F7838" w:rsidRPr="002E1B62" w:rsidRDefault="007F7838" w:rsidP="004843ED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2.小組討論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F7838" w:rsidRPr="002E1B62" w:rsidRDefault="007F7838" w:rsidP="004843ED">
            <w:pPr>
              <w:spacing w:line="260" w:lineRule="exact"/>
              <w:jc w:val="left"/>
              <w:rPr>
                <w:rFonts w:eastAsiaTheme="minorEastAsia"/>
                <w:b/>
                <w:bCs/>
                <w:snapToGrid w:val="0"/>
              </w:rPr>
            </w:pPr>
            <w:r w:rsidRPr="002E1B62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【環境教育】</w:t>
            </w:r>
          </w:p>
          <w:p w:rsidR="007F7838" w:rsidRPr="002E1B62" w:rsidRDefault="007F7838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環J8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了解臺灣生態環境及社會發展面對氣候變遷的脆弱性與韌性。</w:t>
            </w:r>
          </w:p>
          <w:p w:rsidR="007F7838" w:rsidRPr="002E1B62" w:rsidRDefault="007F7838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環J9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了解氣候變遷減緩與調適的涵義，以及臺灣因應氣候變遷調適的政策。</w:t>
            </w:r>
          </w:p>
          <w:p w:rsidR="007F7838" w:rsidRPr="002E1B62" w:rsidRDefault="007F7838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環J10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了解天然災害對人類生活、生命、社會發展與經濟產業的衝擊。</w:t>
            </w:r>
          </w:p>
          <w:p w:rsidR="007F7838" w:rsidRPr="002E1B62" w:rsidRDefault="007F7838" w:rsidP="004843ED">
            <w:pPr>
              <w:spacing w:line="260" w:lineRule="exact"/>
              <w:jc w:val="left"/>
              <w:rPr>
                <w:rFonts w:eastAsiaTheme="minorEastAsia"/>
                <w:b/>
                <w:bCs/>
                <w:snapToGrid w:val="0"/>
              </w:rPr>
            </w:pPr>
            <w:r w:rsidRPr="002E1B62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【防災教育】</w:t>
            </w:r>
          </w:p>
          <w:p w:rsidR="007F7838" w:rsidRPr="002E1B62" w:rsidRDefault="007F7838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防J6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應用氣象局提供的災害資訊，做出適當的</w:t>
            </w: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lastRenderedPageBreak/>
              <w:t>判斷及行動。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F7838" w:rsidRPr="00500692" w:rsidRDefault="007F7838" w:rsidP="004843E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7F7838" w:rsidRPr="008F16B4" w:rsidTr="004843ED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F7838" w:rsidRPr="002E1B62" w:rsidRDefault="007F7838" w:rsidP="004843ED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snapToGrid w:val="0"/>
                <w:color w:val="auto"/>
              </w:rPr>
              <w:t>第十八週</w:t>
            </w:r>
          </w:p>
          <w:p w:rsidR="007F7838" w:rsidRPr="002E1B62" w:rsidRDefault="007F7838" w:rsidP="004843ED">
            <w:pPr>
              <w:spacing w:line="260" w:lineRule="exact"/>
              <w:jc w:val="center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12/28~1/1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F7838" w:rsidRPr="002E1B62" w:rsidRDefault="007F7838" w:rsidP="004843ED">
            <w:pPr>
              <w:spacing w:line="260" w:lineRule="exact"/>
              <w:jc w:val="left"/>
              <w:rPr>
                <w:rFonts w:eastAsiaTheme="minorEastAsia"/>
                <w:snapToGrid w:val="0"/>
                <w:color w:val="FF0000"/>
              </w:rPr>
            </w:pPr>
            <w:r w:rsidRPr="002E1B62">
              <w:rPr>
                <w:rFonts w:eastAsia="標楷體" w:hint="eastAsia"/>
                <w:bCs/>
                <w:snapToGrid w:val="0"/>
                <w:color w:val="auto"/>
              </w:rPr>
              <w:t>地</w:t>
            </w:r>
            <w:r w:rsidRPr="002E1B62">
              <w:rPr>
                <w:rFonts w:eastAsia="標楷體" w:hint="eastAsia"/>
                <w:bCs/>
                <w:snapToGrid w:val="0"/>
                <w:color w:val="auto"/>
              </w:rPr>
              <w:t>Ac-IV-3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eastAsia="標楷體" w:hint="eastAsia"/>
                <w:bCs/>
                <w:snapToGrid w:val="0"/>
                <w:color w:val="auto"/>
              </w:rPr>
              <w:t>臺灣的水資源分布。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F7838" w:rsidRPr="002E1B62" w:rsidRDefault="007F7838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社1a-IV-1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發覺生活經驗或社會現象與社會領域內容知識的關係。</w:t>
            </w:r>
          </w:p>
          <w:p w:rsidR="007F7838" w:rsidRPr="002E1B62" w:rsidRDefault="007F7838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地1a-IV-1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說明重要地理現象分布特性的成因。</w:t>
            </w:r>
          </w:p>
          <w:p w:rsidR="007F7838" w:rsidRPr="002E1B62" w:rsidRDefault="007F7838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社1b-IV-1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應用社會領域內容知識解析生活經驗或社會現象。</w:t>
            </w:r>
          </w:p>
          <w:p w:rsidR="007F7838" w:rsidRPr="002E1B62" w:rsidRDefault="007F7838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社2a-IV-1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敏銳察覺人與環境的互動關係及其淵源。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F7838" w:rsidRPr="002E1B62" w:rsidRDefault="007F7838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第一篇 臺灣的環境（上）</w:t>
            </w:r>
          </w:p>
          <w:p w:rsidR="007F7838" w:rsidRPr="002E1B62" w:rsidRDefault="007F7838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第六章 水文</w:t>
            </w:r>
          </w:p>
          <w:p w:rsidR="007F7838" w:rsidRPr="002E1B62" w:rsidRDefault="007F7838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‧引起活動</w:t>
            </w:r>
          </w:p>
          <w:p w:rsidR="007F7838" w:rsidRPr="002E1B62" w:rsidRDefault="007F7838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1.請同學分享一天中什麼時候會用到水，一天的用水、喝水量大概多少。</w:t>
            </w:r>
          </w:p>
          <w:p w:rsidR="007F7838" w:rsidRPr="002E1B62" w:rsidRDefault="007F7838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2.引導到全球水資源比例分配不均。</w:t>
            </w:r>
          </w:p>
          <w:p w:rsidR="007F7838" w:rsidRPr="002E1B62" w:rsidRDefault="007F7838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‧教學活動</w:t>
            </w:r>
          </w:p>
          <w:p w:rsidR="007F7838" w:rsidRPr="002E1B62" w:rsidRDefault="007F7838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1.以全球水量分布示意圖說明全球可用的淡水量稀少，且多難以直接使用，可用水資源極少，但可透過水循環反覆使用。</w:t>
            </w:r>
          </w:p>
          <w:p w:rsidR="007F7838" w:rsidRPr="002E1B62" w:rsidRDefault="007F7838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2.請同學觀察水循環示意圖，逐一說明水循環過程：蒸發散（蒸發、蒸散）、凝結、降水、逕流。</w:t>
            </w:r>
          </w:p>
          <w:p w:rsidR="007F7838" w:rsidRPr="002E1B62" w:rsidRDefault="007F7838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3.說明降水落到地表後，形成水系與流域，以示意圖說明主支流、水系、集水區、流域、分水嶺的意涵。</w:t>
            </w:r>
          </w:p>
          <w:p w:rsidR="007F7838" w:rsidRPr="002E1B62" w:rsidRDefault="007F7838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4.畫流域圖舉例，請同學練習辨識水系、分水嶺，以及流域中各點集水區的位置。</w:t>
            </w:r>
          </w:p>
          <w:p w:rsidR="007F7838" w:rsidRPr="002E1B62" w:rsidRDefault="007F7838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‧總結活動</w:t>
            </w:r>
          </w:p>
          <w:p w:rsidR="007F7838" w:rsidRPr="002E1B62" w:rsidRDefault="007F7838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請同學翻到課本第六章最後的心智圖，完成本節教學部分的填空。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F7838" w:rsidRPr="002E1B62" w:rsidRDefault="007F7838" w:rsidP="004843ED">
            <w:pPr>
              <w:spacing w:line="260" w:lineRule="exact"/>
              <w:jc w:val="center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F7838" w:rsidRPr="002E1B62" w:rsidRDefault="007F7838" w:rsidP="004843ED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學</w:t>
            </w:r>
            <w:r w:rsidRPr="002E1B62">
              <w:rPr>
                <w:rFonts w:ascii="標楷體" w:eastAsia="標楷體" w:hAnsi="標楷體" w:cs="標楷體" w:hint="eastAsia"/>
                <w:color w:val="auto"/>
              </w:rPr>
              <w:t>習單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F7838" w:rsidRPr="002E1B62" w:rsidRDefault="007F7838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1.學習單</w:t>
            </w:r>
          </w:p>
          <w:p w:rsidR="007F7838" w:rsidRPr="002E1B62" w:rsidRDefault="007F7838" w:rsidP="004843ED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2.小組討論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F7838" w:rsidRPr="002E1B62" w:rsidRDefault="007F7838" w:rsidP="004843ED">
            <w:pPr>
              <w:spacing w:line="260" w:lineRule="exact"/>
              <w:jc w:val="left"/>
              <w:rPr>
                <w:rFonts w:eastAsiaTheme="minorEastAsia"/>
                <w:b/>
                <w:bCs/>
                <w:snapToGrid w:val="0"/>
              </w:rPr>
            </w:pPr>
            <w:r w:rsidRPr="002E1B62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【環境教育】</w:t>
            </w:r>
          </w:p>
          <w:p w:rsidR="007F7838" w:rsidRPr="002E1B62" w:rsidRDefault="007F7838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環J14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了解能量流動及物質循環與生態系統運作的關係。</w:t>
            </w:r>
          </w:p>
          <w:p w:rsidR="007F7838" w:rsidRPr="002E1B62" w:rsidRDefault="007F7838" w:rsidP="004843ED">
            <w:pPr>
              <w:spacing w:line="260" w:lineRule="exact"/>
              <w:jc w:val="left"/>
              <w:rPr>
                <w:rFonts w:eastAsiaTheme="minorEastAsia"/>
                <w:b/>
                <w:bCs/>
                <w:snapToGrid w:val="0"/>
              </w:rPr>
            </w:pPr>
            <w:r w:rsidRPr="002E1B62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【能源教育】</w:t>
            </w:r>
          </w:p>
          <w:p w:rsidR="007F7838" w:rsidRPr="002E1B62" w:rsidRDefault="007F7838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FF0000"/>
              </w:rPr>
            </w:pP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能J4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了解各種能量形式的轉換。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F7838" w:rsidRPr="00500692" w:rsidRDefault="007F7838" w:rsidP="004843E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7F7838" w:rsidRPr="008F16B4" w:rsidTr="004843ED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F7838" w:rsidRPr="002E1B62" w:rsidRDefault="007F7838" w:rsidP="004843ED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snapToGrid w:val="0"/>
                <w:color w:val="auto"/>
              </w:rPr>
              <w:t>第十九週</w:t>
            </w:r>
          </w:p>
          <w:p w:rsidR="007F7838" w:rsidRPr="002E1B62" w:rsidRDefault="007F7838" w:rsidP="004843ED">
            <w:pPr>
              <w:spacing w:line="260" w:lineRule="exact"/>
              <w:jc w:val="center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1/4~1/8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F7838" w:rsidRPr="002E1B62" w:rsidRDefault="007F7838" w:rsidP="004843ED">
            <w:pPr>
              <w:spacing w:line="260" w:lineRule="exact"/>
              <w:jc w:val="left"/>
              <w:rPr>
                <w:rFonts w:eastAsiaTheme="minorEastAsia"/>
                <w:snapToGrid w:val="0"/>
                <w:color w:val="FF0000"/>
              </w:rPr>
            </w:pPr>
            <w:r w:rsidRPr="002E1B62">
              <w:rPr>
                <w:rFonts w:eastAsia="標楷體" w:hint="eastAsia"/>
                <w:bCs/>
                <w:snapToGrid w:val="0"/>
                <w:color w:val="auto"/>
              </w:rPr>
              <w:t>地</w:t>
            </w:r>
            <w:r w:rsidRPr="002E1B62">
              <w:rPr>
                <w:rFonts w:eastAsia="標楷體" w:hint="eastAsia"/>
                <w:bCs/>
                <w:snapToGrid w:val="0"/>
                <w:color w:val="auto"/>
              </w:rPr>
              <w:t>Ac-IV-3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eastAsia="標楷體" w:hint="eastAsia"/>
                <w:bCs/>
                <w:snapToGrid w:val="0"/>
                <w:color w:val="auto"/>
              </w:rPr>
              <w:t>臺灣的水資源分布。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F7838" w:rsidRPr="002E1B62" w:rsidRDefault="007F7838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地1a-IV-1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說明重要地理現象分布特性的成因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。</w:t>
            </w:r>
          </w:p>
          <w:p w:rsidR="007F7838" w:rsidRPr="002E1B62" w:rsidRDefault="007F7838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地1a-IV-2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說明重要環境、經濟與文化議題間的相互關係。</w:t>
            </w:r>
          </w:p>
          <w:p w:rsidR="007F7838" w:rsidRPr="002E1B62" w:rsidRDefault="007F7838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地1b-IV-1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解析自然環境與人文景觀的相互關係。</w:t>
            </w:r>
          </w:p>
          <w:p w:rsidR="007F7838" w:rsidRPr="002E1B62" w:rsidRDefault="007F7838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FF000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社2a-IV-2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關注生活周遭的重要議題及其脈絡，發展本土意識與在地關懷。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F7838" w:rsidRPr="002E1B62" w:rsidRDefault="007F7838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第一篇臺灣的環境（上）</w:t>
            </w:r>
          </w:p>
          <w:p w:rsidR="007F7838" w:rsidRPr="002E1B62" w:rsidRDefault="007F7838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第六章 水文</w:t>
            </w:r>
          </w:p>
          <w:p w:rsidR="007F7838" w:rsidRPr="002E1B62" w:rsidRDefault="007F7838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‧引起活動</w:t>
            </w:r>
          </w:p>
          <w:p w:rsidR="007F7838" w:rsidRPr="002E1B62" w:rsidRDefault="007F7838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1.詢問同學居住區域附近有哪些河川，是否會到河川遊玩、河川有什麼特色？一年中的流量多寡。</w:t>
            </w:r>
          </w:p>
          <w:p w:rsidR="007F7838" w:rsidRPr="002E1B62" w:rsidRDefault="007F7838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2.引導出臺灣河川受到地形、氣候影響，而影響其流向、流速、流量。</w:t>
            </w:r>
          </w:p>
          <w:p w:rsidR="007F7838" w:rsidRPr="002E1B62" w:rsidRDefault="007F7838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‧教學活動</w:t>
            </w:r>
          </w:p>
          <w:p w:rsidR="007F7838" w:rsidRPr="002E1B62" w:rsidRDefault="007F7838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1.請同學觀察臺灣主要河川分布圖，尋找所在縣市的主要河川，以及其源頭、流向為何。</w:t>
            </w:r>
          </w:p>
          <w:p w:rsidR="007F7838" w:rsidRPr="002E1B62" w:rsidRDefault="007F7838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2.以臺灣主要河川分布圖說明臺灣河川特色（多東西分流、長度短、坡陡流急、流量變化大、年輸砂量高）與其成因。</w:t>
            </w:r>
          </w:p>
          <w:p w:rsidR="007F7838" w:rsidRPr="002E1B62" w:rsidRDefault="007F7838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3.請同學觀察淡水河、濁水溪、高屏溪的位置與流量，討論其流量變化受到什麼因素影響，</w:t>
            </w:r>
          </w:p>
          <w:p w:rsidR="007F7838" w:rsidRPr="002E1B62" w:rsidRDefault="007F7838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4.說明淡水河、濁水溪、高屏溪的特色及氣候如何影響其流量變化。</w:t>
            </w:r>
          </w:p>
          <w:p w:rsidR="007F7838" w:rsidRPr="002E1B62" w:rsidRDefault="007F7838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5.以表格比較淡水河、濁水溪、高屏溪的長度、流域面積差異。</w:t>
            </w:r>
          </w:p>
          <w:p w:rsidR="007F7838" w:rsidRPr="002E1B62" w:rsidRDefault="007F7838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‧總結活動</w:t>
            </w:r>
          </w:p>
          <w:p w:rsidR="007F7838" w:rsidRPr="002E1B62" w:rsidRDefault="007F7838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請同學翻到課本第六章最後的心智圖，完成本節教學部分的填空。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F7838" w:rsidRPr="002E1B62" w:rsidRDefault="007F7838" w:rsidP="004843ED">
            <w:pPr>
              <w:spacing w:line="260" w:lineRule="exact"/>
              <w:jc w:val="center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F7838" w:rsidRPr="002E1B62" w:rsidRDefault="007F7838" w:rsidP="004843ED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學</w:t>
            </w:r>
            <w:r w:rsidRPr="002E1B62">
              <w:rPr>
                <w:rFonts w:ascii="標楷體" w:eastAsia="標楷體" w:hAnsi="標楷體" w:cs="標楷體" w:hint="eastAsia"/>
                <w:color w:val="auto"/>
              </w:rPr>
              <w:t>習單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F7838" w:rsidRPr="002E1B62" w:rsidRDefault="007F7838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1.學習單</w:t>
            </w:r>
          </w:p>
          <w:p w:rsidR="007F7838" w:rsidRPr="002E1B62" w:rsidRDefault="007F7838" w:rsidP="004843ED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2.小組討論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F7838" w:rsidRPr="002E1B62" w:rsidRDefault="007F7838" w:rsidP="004843ED">
            <w:pPr>
              <w:spacing w:line="260" w:lineRule="exact"/>
              <w:jc w:val="left"/>
              <w:rPr>
                <w:rFonts w:eastAsiaTheme="minorEastAsia"/>
                <w:b/>
                <w:bCs/>
                <w:snapToGrid w:val="0"/>
              </w:rPr>
            </w:pPr>
            <w:r w:rsidRPr="002E1B62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【環境教育】</w:t>
            </w:r>
          </w:p>
          <w:p w:rsidR="007F7838" w:rsidRPr="002E1B62" w:rsidRDefault="007F7838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環J8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了解臺灣生態環境及社會發展面對氣候變遷的脆弱性與韌性。</w:t>
            </w:r>
          </w:p>
          <w:p w:rsidR="007F7838" w:rsidRPr="002E1B62" w:rsidRDefault="007F7838" w:rsidP="004843ED">
            <w:pPr>
              <w:spacing w:line="260" w:lineRule="exact"/>
              <w:jc w:val="left"/>
              <w:rPr>
                <w:rFonts w:eastAsiaTheme="minorEastAsia"/>
                <w:b/>
                <w:bCs/>
                <w:snapToGrid w:val="0"/>
              </w:rPr>
            </w:pPr>
            <w:r w:rsidRPr="002E1B62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【戶外教育】</w:t>
            </w:r>
          </w:p>
          <w:p w:rsidR="007F7838" w:rsidRPr="002E1B62" w:rsidRDefault="007F7838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FF0000"/>
              </w:rPr>
            </w:pP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戶J2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擴充對環境的理解，運用所學的知識到生活當中，具備觀察、描述、測量、紀錄的能力。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F7838" w:rsidRPr="00500692" w:rsidRDefault="007F7838" w:rsidP="004843E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7F7838" w:rsidRPr="008F16B4" w:rsidTr="004843ED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F7838" w:rsidRPr="002E1B62" w:rsidRDefault="007F7838" w:rsidP="004843ED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snapToGrid w:val="0"/>
                <w:color w:val="auto"/>
              </w:rPr>
              <w:t>第二十週</w:t>
            </w:r>
          </w:p>
          <w:p w:rsidR="007F7838" w:rsidRPr="002E1B62" w:rsidRDefault="007F7838" w:rsidP="004843ED">
            <w:pPr>
              <w:spacing w:line="260" w:lineRule="exact"/>
              <w:jc w:val="center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1/11~1/15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F7838" w:rsidRPr="002E1B62" w:rsidRDefault="007F7838" w:rsidP="004843ED">
            <w:pPr>
              <w:spacing w:line="260" w:lineRule="exact"/>
              <w:jc w:val="left"/>
              <w:rPr>
                <w:rFonts w:eastAsiaTheme="minorEastAsia"/>
                <w:snapToGrid w:val="0"/>
                <w:color w:val="FF0000"/>
              </w:rPr>
            </w:pPr>
            <w:r w:rsidRPr="002E1B62">
              <w:rPr>
                <w:rFonts w:eastAsia="標楷體" w:hint="eastAsia"/>
                <w:bCs/>
                <w:snapToGrid w:val="0"/>
                <w:color w:val="auto"/>
              </w:rPr>
              <w:t>地</w:t>
            </w:r>
            <w:r w:rsidRPr="002E1B62">
              <w:rPr>
                <w:rFonts w:eastAsia="標楷體" w:hint="eastAsia"/>
                <w:bCs/>
                <w:snapToGrid w:val="0"/>
                <w:color w:val="auto"/>
              </w:rPr>
              <w:t>Ac-IV-3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eastAsia="標楷體" w:hint="eastAsia"/>
                <w:bCs/>
                <w:snapToGrid w:val="0"/>
                <w:color w:val="auto"/>
              </w:rPr>
              <w:t>臺灣的水資源分布。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F7838" w:rsidRPr="002E1B62" w:rsidRDefault="007F7838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地1a-IV-2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說明重要環境、經濟與文化議題間的相互關係。</w:t>
            </w:r>
          </w:p>
          <w:p w:rsidR="007F7838" w:rsidRPr="002E1B62" w:rsidRDefault="007F7838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地1c-IV-1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利用地理基本概念與技能，檢視生活中面對的選擇與決策。</w:t>
            </w:r>
          </w:p>
          <w:p w:rsidR="007F7838" w:rsidRPr="002E1B62" w:rsidRDefault="007F7838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地1c-IV-2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反思各種地理環境與議題的內涵，並提出相關意見。</w:t>
            </w:r>
          </w:p>
          <w:p w:rsidR="007F7838" w:rsidRPr="002E1B62" w:rsidRDefault="007F7838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社2a-IV-2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關注生活周遭的重要議題及其脈絡，發展本土意識與在地關懷。</w:t>
            </w:r>
          </w:p>
          <w:p w:rsidR="007F7838" w:rsidRPr="002E1B62" w:rsidRDefault="007F7838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FF000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社2b-IV-3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重視環境倫理，並願意維護生態的多樣性。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F7838" w:rsidRPr="002E1B62" w:rsidRDefault="007F7838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第一篇 臺灣的環境（上）</w:t>
            </w:r>
          </w:p>
          <w:p w:rsidR="007F7838" w:rsidRPr="002E1B62" w:rsidRDefault="007F7838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第六章 水文</w:t>
            </w:r>
          </w:p>
          <w:p w:rsidR="007F7838" w:rsidRPr="002E1B62" w:rsidRDefault="007F7838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‧引起活動</w:t>
            </w:r>
          </w:p>
          <w:p w:rsidR="007F7838" w:rsidRPr="002E1B62" w:rsidRDefault="007F7838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1.請同學觀察臺灣水庫暨地層下陷分布圖，詢問同學為何臺灣降水豐富，但水庫數量卻如此之多。</w:t>
            </w:r>
          </w:p>
          <w:p w:rsidR="007F7838" w:rsidRPr="002E1B62" w:rsidRDefault="007F7838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2.引導出臺灣水資源問題。</w:t>
            </w:r>
          </w:p>
          <w:p w:rsidR="007F7838" w:rsidRPr="002E1B62" w:rsidRDefault="007F7838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‧教學活動</w:t>
            </w:r>
          </w:p>
          <w:p w:rsidR="007F7838" w:rsidRPr="002E1B62" w:rsidRDefault="007F7838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1.以臺灣與其他國家平均年降水量統計圖，說明臺灣降水量十分充沛，但受到人口密度、降水時空分配不均……等因素影響，在乾季時容易缺水。</w:t>
            </w:r>
          </w:p>
          <w:p w:rsidR="007F7838" w:rsidRPr="002E1B62" w:rsidRDefault="007F7838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2.說明建設水庫的原因，以及建設水庫的正、反面影響。</w:t>
            </w:r>
          </w:p>
          <w:p w:rsidR="007F7838" w:rsidRPr="002E1B62" w:rsidRDefault="007F7838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3.說明水庫對於河川上、中、下游造成的影響以及水土保持的重要性。</w:t>
            </w:r>
          </w:p>
          <w:p w:rsidR="007F7838" w:rsidRPr="002E1B62" w:rsidRDefault="007F7838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4.說明地下水對農、漁業的重要性，並以地層下陷示意圖說明超抽地下水會造成的問題。</w:t>
            </w:r>
          </w:p>
          <w:p w:rsidR="007F7838" w:rsidRPr="002E1B62" w:rsidRDefault="007F7838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5.請同學觀察臺灣水庫暨地層下</w:t>
            </w: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陷分布圖，討論地層下陷多集中於那些地區。</w:t>
            </w:r>
          </w:p>
          <w:p w:rsidR="007F7838" w:rsidRPr="002E1B62" w:rsidRDefault="007F7838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6.說明臺灣西南部因農、漁業乾季對水源的需求，地下水抽取過多導致地層下陷嚴重。</w:t>
            </w:r>
          </w:p>
          <w:p w:rsidR="007F7838" w:rsidRPr="002E1B62" w:rsidRDefault="007F7838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7.說明涵養地下水的方式，並請同學討論可以如何實踐節約用水。</w:t>
            </w:r>
          </w:p>
          <w:p w:rsidR="007F7838" w:rsidRPr="002E1B62" w:rsidRDefault="007F7838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‧總結活動</w:t>
            </w:r>
          </w:p>
          <w:p w:rsidR="007F7838" w:rsidRPr="002E1B62" w:rsidRDefault="007F7838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請同學翻到課本第六章最後的心智圖，完成本章教學部分的填空。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F7838" w:rsidRPr="002E1B62" w:rsidRDefault="007F7838" w:rsidP="004843ED">
            <w:pPr>
              <w:spacing w:line="260" w:lineRule="exact"/>
              <w:jc w:val="center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F7838" w:rsidRPr="002E1B62" w:rsidRDefault="007F7838" w:rsidP="004843ED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學</w:t>
            </w:r>
            <w:r w:rsidRPr="002E1B62">
              <w:rPr>
                <w:rFonts w:ascii="標楷體" w:eastAsia="標楷體" w:hAnsi="標楷體" w:cs="標楷體" w:hint="eastAsia"/>
                <w:color w:val="auto"/>
              </w:rPr>
              <w:t>習單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F7838" w:rsidRPr="002E1B62" w:rsidRDefault="007F7838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1.學習單</w:t>
            </w:r>
          </w:p>
          <w:p w:rsidR="007F7838" w:rsidRPr="002E1B62" w:rsidRDefault="007F7838" w:rsidP="004843ED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2.小組討論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F7838" w:rsidRPr="002E1B62" w:rsidRDefault="007F7838" w:rsidP="004843ED">
            <w:pPr>
              <w:spacing w:line="260" w:lineRule="exact"/>
              <w:jc w:val="left"/>
              <w:rPr>
                <w:rFonts w:eastAsiaTheme="minorEastAsia"/>
                <w:b/>
                <w:bCs/>
                <w:snapToGrid w:val="0"/>
              </w:rPr>
            </w:pPr>
            <w:r w:rsidRPr="002E1B62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【環境教育】</w:t>
            </w:r>
          </w:p>
          <w:p w:rsidR="007F7838" w:rsidRPr="002E1B62" w:rsidRDefault="007F7838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環J8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了解臺灣生態環境及社會發展面對氣候變遷的脆弱性與韌性。</w:t>
            </w:r>
          </w:p>
          <w:p w:rsidR="007F7838" w:rsidRPr="002E1B62" w:rsidRDefault="007F7838" w:rsidP="004843ED">
            <w:pPr>
              <w:spacing w:line="260" w:lineRule="exact"/>
              <w:jc w:val="left"/>
              <w:rPr>
                <w:rFonts w:eastAsiaTheme="minorEastAsia"/>
                <w:b/>
                <w:bCs/>
                <w:snapToGrid w:val="0"/>
              </w:rPr>
            </w:pPr>
            <w:r w:rsidRPr="002E1B62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【戶外教育】</w:t>
            </w:r>
          </w:p>
          <w:p w:rsidR="007F7838" w:rsidRPr="002E1B62" w:rsidRDefault="007F7838" w:rsidP="004843ED">
            <w:pPr>
              <w:pBdr>
                <w:right w:val="single" w:sz="4" w:space="4" w:color="auto"/>
              </w:pBd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戶J2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擴充對環境的理解，運用所學的知識到生活當中，具備觀察、描述、測量、紀錄的能力。</w:t>
            </w:r>
          </w:p>
          <w:p w:rsidR="007F7838" w:rsidRPr="002E1B62" w:rsidRDefault="007F7838" w:rsidP="004843ED">
            <w:pPr>
              <w:spacing w:line="260" w:lineRule="exact"/>
              <w:jc w:val="left"/>
              <w:rPr>
                <w:rFonts w:eastAsiaTheme="minorEastAsia"/>
                <w:b/>
                <w:bCs/>
                <w:snapToGrid w:val="0"/>
              </w:rPr>
            </w:pPr>
            <w:r w:rsidRPr="002E1B62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【國際教育】</w:t>
            </w:r>
          </w:p>
          <w:p w:rsidR="007F7838" w:rsidRPr="002E1B62" w:rsidRDefault="007F7838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國J8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了解全球永續發展之理念並落實於日常生活中。</w:t>
            </w:r>
          </w:p>
          <w:p w:rsidR="007F7838" w:rsidRPr="002E1B62" w:rsidRDefault="007F7838" w:rsidP="004843ED">
            <w:pPr>
              <w:spacing w:line="260" w:lineRule="exact"/>
              <w:jc w:val="left"/>
              <w:rPr>
                <w:rFonts w:eastAsiaTheme="minorEastAsia"/>
                <w:b/>
                <w:bCs/>
                <w:snapToGrid w:val="0"/>
              </w:rPr>
            </w:pPr>
            <w:r w:rsidRPr="002E1B62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【品德教育】</w:t>
            </w:r>
          </w:p>
          <w:p w:rsidR="007F7838" w:rsidRPr="002E1B62" w:rsidRDefault="007F7838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FF0000"/>
              </w:rPr>
            </w:pP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品J3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關懷生活環境與自然生態永續發展。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F7838" w:rsidRPr="00500692" w:rsidRDefault="007F7838" w:rsidP="004843E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7F7838" w:rsidRPr="008F16B4" w:rsidTr="004843ED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F7838" w:rsidRPr="002E1B62" w:rsidRDefault="007F7838" w:rsidP="004843ED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snapToGrid w:val="0"/>
                <w:color w:val="auto"/>
              </w:rPr>
              <w:t>第二十一週</w:t>
            </w:r>
          </w:p>
          <w:p w:rsidR="007F7838" w:rsidRPr="002E1B62" w:rsidRDefault="007F7838" w:rsidP="004843ED">
            <w:pPr>
              <w:spacing w:line="260" w:lineRule="exact"/>
              <w:jc w:val="center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1/18~1/19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F7838" w:rsidRPr="002E1B62" w:rsidRDefault="007F7838" w:rsidP="004843ED">
            <w:pPr>
              <w:spacing w:line="260" w:lineRule="exact"/>
              <w:jc w:val="left"/>
              <w:rPr>
                <w:rFonts w:eastAsiaTheme="minorEastAsia"/>
                <w:snapToGrid w:val="0"/>
                <w:color w:val="FF0000"/>
              </w:rPr>
            </w:pPr>
            <w:r w:rsidRPr="002E1B62">
              <w:rPr>
                <w:rFonts w:eastAsia="標楷體" w:hint="eastAsia"/>
                <w:bCs/>
                <w:snapToGrid w:val="0"/>
                <w:color w:val="auto"/>
              </w:rPr>
              <w:t>地</w:t>
            </w:r>
            <w:r w:rsidRPr="002E1B62">
              <w:rPr>
                <w:rFonts w:eastAsia="標楷體" w:hint="eastAsia"/>
                <w:bCs/>
                <w:snapToGrid w:val="0"/>
                <w:color w:val="auto"/>
              </w:rPr>
              <w:t>Ac-IV-4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eastAsia="標楷體" w:hint="eastAsia"/>
                <w:bCs/>
                <w:snapToGrid w:val="0"/>
                <w:color w:val="auto"/>
              </w:rPr>
              <w:t>問題探究：颱風與生活。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F7838" w:rsidRPr="002E1B62" w:rsidRDefault="007F7838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社1a-IV-1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發覺生活經驗或社會現象與社會領域內容知識的關係。</w:t>
            </w:r>
          </w:p>
          <w:p w:rsidR="007F7838" w:rsidRPr="002E1B62" w:rsidRDefault="007F7838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地1b-IV-1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解析自然環境與人文景觀的相互關係。</w:t>
            </w:r>
          </w:p>
          <w:p w:rsidR="007F7838" w:rsidRPr="002E1B62" w:rsidRDefault="007F7838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地1c-IV-2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反思各種地理環境與議題的內涵，並提出相關意見。</w:t>
            </w:r>
          </w:p>
          <w:p w:rsidR="007F7838" w:rsidRPr="002E1B62" w:rsidRDefault="007F7838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社3a-IV-1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發現不同時空脈絡中的人類生活問題，並進行探究。</w:t>
            </w:r>
          </w:p>
          <w:p w:rsidR="007F7838" w:rsidRPr="002E1B62" w:rsidRDefault="007F7838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社3b-IV-2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使用文字、照片、圖</w:t>
            </w: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表、數據、地圖、年表、言語等多種方式，呈現並解釋探究結果。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F7838" w:rsidRPr="002E1B62" w:rsidRDefault="007F7838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第一篇 臺灣的環境（上）</w:t>
            </w:r>
          </w:p>
          <w:p w:rsidR="007F7838" w:rsidRPr="002E1B62" w:rsidRDefault="007F7838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第六章 水文</w:t>
            </w:r>
          </w:p>
          <w:p w:rsidR="007F7838" w:rsidRPr="002E1B62" w:rsidRDefault="007F7838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‧引起活動</w:t>
            </w:r>
          </w:p>
          <w:p w:rsidR="007F7838" w:rsidRPr="002E1B62" w:rsidRDefault="007F7838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1.詢問同學是否放過颱風假，並請同學分享最有印象的颱風假或颱風天的經驗。</w:t>
            </w:r>
          </w:p>
          <w:p w:rsidR="007F7838" w:rsidRPr="002E1B62" w:rsidRDefault="007F7838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2.引導出對颱風因地理位置、島嶼因素，颱風是難以避免的氣象災害。</w:t>
            </w:r>
          </w:p>
          <w:p w:rsidR="007F7838" w:rsidRPr="002E1B62" w:rsidRDefault="007F7838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‧教學活動</w:t>
            </w:r>
          </w:p>
          <w:p w:rsidR="007F7838" w:rsidRPr="002E1B62" w:rsidRDefault="007F7838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1.請同學閱讀資料一的圖文，並回答探究一的題目。</w:t>
            </w:r>
          </w:p>
          <w:p w:rsidR="007F7838" w:rsidRPr="002E1B62" w:rsidRDefault="007F7838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2.說明不同颱風路徑，使颱風對各地災害有所差異，而臺灣東部最常直接受到颱風影響，使傳統建築形式有所不同。</w:t>
            </w:r>
          </w:p>
          <w:p w:rsidR="007F7838" w:rsidRPr="002E1B62" w:rsidRDefault="007F7838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3.請同學閱讀資料二的圖文，並回答探究二的題目。</w:t>
            </w:r>
          </w:p>
          <w:p w:rsidR="007F7838" w:rsidRPr="002E1B62" w:rsidRDefault="007F7838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4.對照臺灣與其他國家平均降水量統計圖，以及民國98年莫拉克</w:t>
            </w: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颱風8月5日～8月10日累積降水量圖，說明莫拉克颱風6天內的強降水，超過全球許多國家的年平均降水量。</w:t>
            </w:r>
          </w:p>
          <w:p w:rsidR="007F7838" w:rsidRPr="002E1B62" w:rsidRDefault="007F7838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5.說明沖刷大量土石的豪雨，不僅造成生命、財產損失，也使水庫淤積大量土石，影響蓄水功能。</w:t>
            </w:r>
          </w:p>
          <w:p w:rsidR="007F7838" w:rsidRPr="002E1B62" w:rsidRDefault="007F7838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6.說明颱風也有正面影響，能適時的補充水資源，也是臺灣重要的水資源來源。</w:t>
            </w:r>
          </w:p>
          <w:p w:rsidR="007F7838" w:rsidRPr="002E1B62" w:rsidRDefault="007F7838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‧總結活動</w:t>
            </w:r>
          </w:p>
          <w:p w:rsidR="007F7838" w:rsidRPr="002E1B62" w:rsidRDefault="007F7838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請同學歸納颱風的正、負面影響，並說明生活在臺灣，需要對颱風有更完整的認識，並了解如何因應災害。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F7838" w:rsidRPr="002E1B62" w:rsidRDefault="007F7838" w:rsidP="004843ED">
            <w:pPr>
              <w:spacing w:line="260" w:lineRule="exact"/>
              <w:jc w:val="center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F7838" w:rsidRPr="002E1B62" w:rsidRDefault="007F7838" w:rsidP="004843ED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學</w:t>
            </w:r>
            <w:r w:rsidRPr="002E1B62">
              <w:rPr>
                <w:rFonts w:ascii="標楷體" w:eastAsia="標楷體" w:hAnsi="標楷體" w:cs="標楷體" w:hint="eastAsia"/>
                <w:color w:val="auto"/>
              </w:rPr>
              <w:t>習單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F7838" w:rsidRPr="002E1B62" w:rsidRDefault="007F7838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1.學習單</w:t>
            </w:r>
          </w:p>
          <w:p w:rsidR="007F7838" w:rsidRPr="002E1B62" w:rsidRDefault="007F7838" w:rsidP="004843ED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2.小組討論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F7838" w:rsidRPr="002E1B62" w:rsidRDefault="007F7838" w:rsidP="004843ED">
            <w:pPr>
              <w:spacing w:line="260" w:lineRule="exact"/>
              <w:jc w:val="left"/>
              <w:rPr>
                <w:rFonts w:eastAsiaTheme="minorEastAsia"/>
                <w:b/>
                <w:bCs/>
                <w:snapToGrid w:val="0"/>
              </w:rPr>
            </w:pPr>
            <w:r w:rsidRPr="002E1B62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【環境教育】</w:t>
            </w:r>
          </w:p>
          <w:p w:rsidR="007F7838" w:rsidRPr="002E1B62" w:rsidRDefault="007F7838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環J8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了解臺灣生態環境及社會發展面對氣候變遷的脆弱性與韌性。</w:t>
            </w:r>
          </w:p>
          <w:p w:rsidR="007F7838" w:rsidRPr="002E1B62" w:rsidRDefault="007F7838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環J9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了解氣候變遷減緩與調適的涵義，以及臺灣因應氣候變遷調適的政策。</w:t>
            </w:r>
          </w:p>
          <w:p w:rsidR="007F7838" w:rsidRPr="002E1B62" w:rsidRDefault="007F7838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環J10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了解天然災害對人類生活、生命、社會發展與經濟產業的衝擊。</w:t>
            </w:r>
          </w:p>
          <w:p w:rsidR="007F7838" w:rsidRPr="002E1B62" w:rsidRDefault="007F7838" w:rsidP="004843ED">
            <w:pPr>
              <w:spacing w:line="260" w:lineRule="exact"/>
              <w:jc w:val="left"/>
              <w:rPr>
                <w:rFonts w:eastAsiaTheme="minorEastAsia"/>
                <w:b/>
                <w:bCs/>
                <w:snapToGrid w:val="0"/>
              </w:rPr>
            </w:pPr>
            <w:r w:rsidRPr="002E1B62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【防災教育】</w:t>
            </w:r>
          </w:p>
          <w:p w:rsidR="007F7838" w:rsidRPr="002E1B62" w:rsidRDefault="007F7838" w:rsidP="004843E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防J6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應用氣象局提供的災害資訊，做出適當的</w:t>
            </w: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lastRenderedPageBreak/>
              <w:t>判斷及行動。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F7838" w:rsidRPr="00500692" w:rsidRDefault="00ED5E3C" w:rsidP="004843E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（第三次段考）</w:t>
            </w:r>
          </w:p>
        </w:tc>
      </w:tr>
    </w:tbl>
    <w:p w:rsidR="00956B1D" w:rsidRDefault="00956B1D" w:rsidP="00D37619">
      <w:pPr>
        <w:rPr>
          <w:rFonts w:ascii="標楷體" w:eastAsia="標楷體" w:hAnsi="標楷體" w:cs="標楷體"/>
          <w:b/>
          <w:sz w:val="24"/>
          <w:szCs w:val="24"/>
        </w:rPr>
      </w:pPr>
    </w:p>
    <w:sectPr w:rsidR="00956B1D" w:rsidSect="003054B9">
      <w:footerReference w:type="default" r:id="rId8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509FB" w:rsidRDefault="004509FB">
      <w:r>
        <w:separator/>
      </w:r>
    </w:p>
  </w:endnote>
  <w:endnote w:type="continuationSeparator" w:id="0">
    <w:p w:rsidR="004509FB" w:rsidRDefault="004509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DFKaiShu-SB-Estd-BF">
    <w:altName w:val="AVGmdBU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43ED" w:rsidRDefault="004509FB">
    <w:pPr>
      <w:pStyle w:val="aff5"/>
      <w:jc w:val="center"/>
    </w:pPr>
    <w:r>
      <w:rPr>
        <w:noProof/>
        <w:lang w:val="zh-TW"/>
      </w:rPr>
      <w:fldChar w:fldCharType="begin"/>
    </w:r>
    <w:r>
      <w:rPr>
        <w:noProof/>
        <w:lang w:val="zh-TW"/>
      </w:rPr>
      <w:instrText>PAGE   \* MERGEFORMAT</w:instrText>
    </w:r>
    <w:r>
      <w:rPr>
        <w:noProof/>
        <w:lang w:val="zh-TW"/>
      </w:rPr>
      <w:fldChar w:fldCharType="separate"/>
    </w:r>
    <w:r w:rsidR="005932D7">
      <w:rPr>
        <w:noProof/>
        <w:lang w:val="zh-TW"/>
      </w:rPr>
      <w:t>1</w:t>
    </w:r>
    <w:r>
      <w:rPr>
        <w:noProof/>
        <w:lang w:val="zh-TW"/>
      </w:rPr>
      <w:fldChar w:fldCharType="end"/>
    </w:r>
  </w:p>
  <w:p w:rsidR="004843ED" w:rsidRDefault="004843ED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509FB" w:rsidRDefault="004509FB">
      <w:r>
        <w:separator/>
      </w:r>
    </w:p>
  </w:footnote>
  <w:footnote w:type="continuationSeparator" w:id="0">
    <w:p w:rsidR="004509FB" w:rsidRDefault="004509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E16070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10E267B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13173C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2FC2A7D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3E3590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4CD6BD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08124F5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08F42A72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0C7067AF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0CA70FF6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0D384467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0DF6451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10826FA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112B4027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116802C0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167C508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16F605FC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1ABC4DC1"/>
    <w:multiLevelType w:val="hybridMultilevel"/>
    <w:tmpl w:val="70643F96"/>
    <w:lvl w:ilvl="0" w:tplc="EC1454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1E0E26EF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1FBD5B20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1FEC5E9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21784397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228D32EB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235D51EF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23A40BE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245049FD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24A457CF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25CE7FD6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27714E5B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2991561E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314147E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32AC35B7"/>
    <w:multiLevelType w:val="hybridMultilevel"/>
    <w:tmpl w:val="70643F96"/>
    <w:lvl w:ilvl="0" w:tplc="EC1454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331F7CB6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34C40D74"/>
    <w:multiLevelType w:val="hybridMultilevel"/>
    <w:tmpl w:val="39A27D5C"/>
    <w:lvl w:ilvl="0" w:tplc="EC1454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352F138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35682162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358B56D5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37462ED0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38D86EA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3A0A529F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3BD058FC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3C5F455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3DBB63F1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3" w15:restartNumberingAfterBreak="0">
    <w:nsid w:val="3DDF469C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4" w15:restartNumberingAfterBreak="0">
    <w:nsid w:val="3DF04EE3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5" w15:restartNumberingAfterBreak="0">
    <w:nsid w:val="3EEF064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6" w15:restartNumberingAfterBreak="0">
    <w:nsid w:val="3F06186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7" w15:restartNumberingAfterBreak="0">
    <w:nsid w:val="41E53EA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8" w15:restartNumberingAfterBreak="0">
    <w:nsid w:val="4223724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9" w15:restartNumberingAfterBreak="0">
    <w:nsid w:val="448563B3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0" w15:restartNumberingAfterBreak="0">
    <w:nsid w:val="44E00AF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1" w15:restartNumberingAfterBreak="0">
    <w:nsid w:val="470707F2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2" w15:restartNumberingAfterBreak="0">
    <w:nsid w:val="47525913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3" w15:restartNumberingAfterBreak="0">
    <w:nsid w:val="489C58B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4" w15:restartNumberingAfterBreak="0">
    <w:nsid w:val="49B267C1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5" w15:restartNumberingAfterBreak="0">
    <w:nsid w:val="4EAE255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6" w15:restartNumberingAfterBreak="0">
    <w:nsid w:val="4FB47C92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7" w15:restartNumberingAfterBreak="0">
    <w:nsid w:val="514E561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8" w15:restartNumberingAfterBreak="0">
    <w:nsid w:val="5230409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9" w15:restartNumberingAfterBreak="0">
    <w:nsid w:val="5283212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0" w15:restartNumberingAfterBreak="0">
    <w:nsid w:val="52A9574D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1" w15:restartNumberingAfterBreak="0">
    <w:nsid w:val="52EA20D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2" w15:restartNumberingAfterBreak="0">
    <w:nsid w:val="53940BBF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3" w15:restartNumberingAfterBreak="0">
    <w:nsid w:val="595318EB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4" w15:restartNumberingAfterBreak="0">
    <w:nsid w:val="59F60E47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5" w15:restartNumberingAfterBreak="0">
    <w:nsid w:val="5A1358B0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6" w15:restartNumberingAfterBreak="0">
    <w:nsid w:val="5AB217E3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7" w15:restartNumberingAfterBreak="0">
    <w:nsid w:val="5B1B7122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8" w15:restartNumberingAfterBreak="0">
    <w:nsid w:val="5B9825B3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9" w15:restartNumberingAfterBreak="0">
    <w:nsid w:val="5E9554FC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0" w15:restartNumberingAfterBreak="0">
    <w:nsid w:val="5F8C597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1" w15:restartNumberingAfterBreak="0">
    <w:nsid w:val="60293EE5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2" w15:restartNumberingAfterBreak="0">
    <w:nsid w:val="6399388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3" w15:restartNumberingAfterBreak="0">
    <w:nsid w:val="64071DF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4" w15:restartNumberingAfterBreak="0">
    <w:nsid w:val="64734BD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5" w15:restartNumberingAfterBreak="0">
    <w:nsid w:val="65541B5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6" w15:restartNumberingAfterBreak="0">
    <w:nsid w:val="686D5E5E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7" w15:restartNumberingAfterBreak="0">
    <w:nsid w:val="69C6194B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8" w15:restartNumberingAfterBreak="0">
    <w:nsid w:val="6A4351F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9" w15:restartNumberingAfterBreak="0">
    <w:nsid w:val="6D1C1F6D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0" w15:restartNumberingAfterBreak="0">
    <w:nsid w:val="703D1A95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1" w15:restartNumberingAfterBreak="0">
    <w:nsid w:val="73D33BEC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2" w15:restartNumberingAfterBreak="0">
    <w:nsid w:val="74B33863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3" w15:restartNumberingAfterBreak="0">
    <w:nsid w:val="7725180E"/>
    <w:multiLevelType w:val="hybridMultilevel"/>
    <w:tmpl w:val="70643F96"/>
    <w:lvl w:ilvl="0" w:tplc="EC1454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4" w15:restartNumberingAfterBreak="0">
    <w:nsid w:val="775A028E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5" w15:restartNumberingAfterBreak="0">
    <w:nsid w:val="777C19E2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6" w15:restartNumberingAfterBreak="0">
    <w:nsid w:val="787B562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7" w15:restartNumberingAfterBreak="0">
    <w:nsid w:val="78AE03E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8" w15:restartNumberingAfterBreak="0">
    <w:nsid w:val="79C72B2D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9" w15:restartNumberingAfterBreak="0">
    <w:nsid w:val="7B38555E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90" w15:restartNumberingAfterBreak="0">
    <w:nsid w:val="7C104525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91" w15:restartNumberingAfterBreak="0">
    <w:nsid w:val="7C6C7C1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92" w15:restartNumberingAfterBreak="0">
    <w:nsid w:val="7D7C59DB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6"/>
  </w:num>
  <w:num w:numId="2">
    <w:abstractNumId w:val="14"/>
  </w:num>
  <w:num w:numId="3">
    <w:abstractNumId w:val="74"/>
  </w:num>
  <w:num w:numId="4">
    <w:abstractNumId w:val="83"/>
  </w:num>
  <w:num w:numId="5">
    <w:abstractNumId w:val="40"/>
  </w:num>
  <w:num w:numId="6">
    <w:abstractNumId w:val="12"/>
  </w:num>
  <w:num w:numId="7">
    <w:abstractNumId w:val="47"/>
  </w:num>
  <w:num w:numId="8">
    <w:abstractNumId w:val="31"/>
  </w:num>
  <w:num w:numId="9">
    <w:abstractNumId w:val="43"/>
  </w:num>
  <w:num w:numId="10">
    <w:abstractNumId w:val="4"/>
  </w:num>
  <w:num w:numId="11">
    <w:abstractNumId w:val="0"/>
  </w:num>
  <w:num w:numId="12">
    <w:abstractNumId w:val="17"/>
  </w:num>
  <w:num w:numId="13">
    <w:abstractNumId w:val="64"/>
  </w:num>
  <w:num w:numId="14">
    <w:abstractNumId w:val="80"/>
  </w:num>
  <w:num w:numId="15">
    <w:abstractNumId w:val="34"/>
  </w:num>
  <w:num w:numId="16">
    <w:abstractNumId w:val="2"/>
  </w:num>
  <w:num w:numId="17">
    <w:abstractNumId w:val="71"/>
  </w:num>
  <w:num w:numId="18">
    <w:abstractNumId w:val="88"/>
  </w:num>
  <w:num w:numId="19">
    <w:abstractNumId w:val="75"/>
  </w:num>
  <w:num w:numId="20">
    <w:abstractNumId w:val="92"/>
  </w:num>
  <w:num w:numId="21">
    <w:abstractNumId w:val="37"/>
  </w:num>
  <w:num w:numId="22">
    <w:abstractNumId w:val="8"/>
  </w:num>
  <w:num w:numId="23">
    <w:abstractNumId w:val="77"/>
  </w:num>
  <w:num w:numId="24">
    <w:abstractNumId w:val="3"/>
  </w:num>
  <w:num w:numId="25">
    <w:abstractNumId w:val="56"/>
  </w:num>
  <w:num w:numId="26">
    <w:abstractNumId w:val="66"/>
  </w:num>
  <w:num w:numId="27">
    <w:abstractNumId w:val="36"/>
  </w:num>
  <w:num w:numId="28">
    <w:abstractNumId w:val="27"/>
  </w:num>
  <w:num w:numId="29">
    <w:abstractNumId w:val="42"/>
  </w:num>
  <w:num w:numId="30">
    <w:abstractNumId w:val="62"/>
  </w:num>
  <w:num w:numId="31">
    <w:abstractNumId w:val="19"/>
  </w:num>
  <w:num w:numId="32">
    <w:abstractNumId w:val="48"/>
  </w:num>
  <w:num w:numId="33">
    <w:abstractNumId w:val="32"/>
  </w:num>
  <w:num w:numId="34">
    <w:abstractNumId w:val="15"/>
  </w:num>
  <w:num w:numId="35">
    <w:abstractNumId w:val="45"/>
  </w:num>
  <w:num w:numId="36">
    <w:abstractNumId w:val="70"/>
  </w:num>
  <w:num w:numId="37">
    <w:abstractNumId w:val="84"/>
  </w:num>
  <w:num w:numId="38">
    <w:abstractNumId w:val="38"/>
  </w:num>
  <w:num w:numId="39">
    <w:abstractNumId w:val="30"/>
  </w:num>
  <w:num w:numId="40">
    <w:abstractNumId w:val="28"/>
  </w:num>
  <w:num w:numId="41">
    <w:abstractNumId w:val="79"/>
  </w:num>
  <w:num w:numId="42">
    <w:abstractNumId w:val="65"/>
  </w:num>
  <w:num w:numId="43">
    <w:abstractNumId w:val="53"/>
  </w:num>
  <w:num w:numId="44">
    <w:abstractNumId w:val="35"/>
  </w:num>
  <w:num w:numId="45">
    <w:abstractNumId w:val="58"/>
  </w:num>
  <w:num w:numId="46">
    <w:abstractNumId w:val="44"/>
  </w:num>
  <w:num w:numId="47">
    <w:abstractNumId w:val="7"/>
  </w:num>
  <w:num w:numId="48">
    <w:abstractNumId w:val="41"/>
  </w:num>
  <w:num w:numId="49">
    <w:abstractNumId w:val="50"/>
  </w:num>
  <w:num w:numId="50">
    <w:abstractNumId w:val="6"/>
  </w:num>
  <w:num w:numId="51">
    <w:abstractNumId w:val="87"/>
  </w:num>
  <w:num w:numId="52">
    <w:abstractNumId w:val="60"/>
  </w:num>
  <w:num w:numId="53">
    <w:abstractNumId w:val="78"/>
  </w:num>
  <w:num w:numId="54">
    <w:abstractNumId w:val="72"/>
  </w:num>
  <w:num w:numId="55">
    <w:abstractNumId w:val="61"/>
  </w:num>
  <w:num w:numId="56">
    <w:abstractNumId w:val="67"/>
  </w:num>
  <w:num w:numId="57">
    <w:abstractNumId w:val="23"/>
  </w:num>
  <w:num w:numId="58">
    <w:abstractNumId w:val="89"/>
  </w:num>
  <w:num w:numId="59">
    <w:abstractNumId w:val="39"/>
  </w:num>
  <w:num w:numId="60">
    <w:abstractNumId w:val="85"/>
  </w:num>
  <w:num w:numId="61">
    <w:abstractNumId w:val="91"/>
  </w:num>
  <w:num w:numId="62">
    <w:abstractNumId w:val="55"/>
  </w:num>
  <w:num w:numId="63">
    <w:abstractNumId w:val="16"/>
  </w:num>
  <w:num w:numId="64">
    <w:abstractNumId w:val="25"/>
  </w:num>
  <w:num w:numId="65">
    <w:abstractNumId w:val="82"/>
  </w:num>
  <w:num w:numId="66">
    <w:abstractNumId w:val="81"/>
  </w:num>
  <w:num w:numId="67">
    <w:abstractNumId w:val="22"/>
  </w:num>
  <w:num w:numId="68">
    <w:abstractNumId w:val="57"/>
  </w:num>
  <w:num w:numId="69">
    <w:abstractNumId w:val="9"/>
  </w:num>
  <w:num w:numId="70">
    <w:abstractNumId w:val="76"/>
  </w:num>
  <w:num w:numId="71">
    <w:abstractNumId w:val="11"/>
  </w:num>
  <w:num w:numId="72">
    <w:abstractNumId w:val="63"/>
  </w:num>
  <w:num w:numId="73">
    <w:abstractNumId w:val="33"/>
  </w:num>
  <w:num w:numId="74">
    <w:abstractNumId w:val="20"/>
  </w:num>
  <w:num w:numId="75">
    <w:abstractNumId w:val="18"/>
  </w:num>
  <w:num w:numId="76">
    <w:abstractNumId w:val="59"/>
  </w:num>
  <w:num w:numId="77">
    <w:abstractNumId w:val="86"/>
  </w:num>
  <w:num w:numId="78">
    <w:abstractNumId w:val="90"/>
  </w:num>
  <w:num w:numId="79">
    <w:abstractNumId w:val="5"/>
  </w:num>
  <w:num w:numId="80">
    <w:abstractNumId w:val="29"/>
  </w:num>
  <w:num w:numId="81">
    <w:abstractNumId w:val="13"/>
  </w:num>
  <w:num w:numId="82">
    <w:abstractNumId w:val="54"/>
  </w:num>
  <w:num w:numId="83">
    <w:abstractNumId w:val="10"/>
  </w:num>
  <w:num w:numId="84">
    <w:abstractNumId w:val="1"/>
  </w:num>
  <w:num w:numId="85">
    <w:abstractNumId w:val="21"/>
  </w:num>
  <w:num w:numId="86">
    <w:abstractNumId w:val="68"/>
  </w:num>
  <w:num w:numId="87">
    <w:abstractNumId w:val="51"/>
  </w:num>
  <w:num w:numId="88">
    <w:abstractNumId w:val="69"/>
  </w:num>
  <w:num w:numId="89">
    <w:abstractNumId w:val="24"/>
  </w:num>
  <w:num w:numId="90">
    <w:abstractNumId w:val="73"/>
  </w:num>
  <w:num w:numId="91">
    <w:abstractNumId w:val="52"/>
  </w:num>
  <w:num w:numId="92">
    <w:abstractNumId w:val="49"/>
  </w:num>
  <w:num w:numId="93">
    <w:abstractNumId w:val="26"/>
  </w:num>
  <w:numIdMacAtCleanup w:val="9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bordersDoNotSurroundHeader/>
  <w:bordersDoNotSurroundFooter/>
  <w:hideSpellingErrors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CE1354"/>
    <w:rsid w:val="0000497E"/>
    <w:rsid w:val="00005FB2"/>
    <w:rsid w:val="00006DA2"/>
    <w:rsid w:val="00010F37"/>
    <w:rsid w:val="00014B99"/>
    <w:rsid w:val="00014DA1"/>
    <w:rsid w:val="0001581F"/>
    <w:rsid w:val="00017015"/>
    <w:rsid w:val="00020AF4"/>
    <w:rsid w:val="00025EE9"/>
    <w:rsid w:val="00026BCF"/>
    <w:rsid w:val="000279DB"/>
    <w:rsid w:val="000307FE"/>
    <w:rsid w:val="00030AE3"/>
    <w:rsid w:val="00031A53"/>
    <w:rsid w:val="00031BC9"/>
    <w:rsid w:val="00033334"/>
    <w:rsid w:val="000346B2"/>
    <w:rsid w:val="00035DBB"/>
    <w:rsid w:val="00040719"/>
    <w:rsid w:val="00045A88"/>
    <w:rsid w:val="00046661"/>
    <w:rsid w:val="00046E11"/>
    <w:rsid w:val="000502B5"/>
    <w:rsid w:val="00052883"/>
    <w:rsid w:val="0005561B"/>
    <w:rsid w:val="00060028"/>
    <w:rsid w:val="00060770"/>
    <w:rsid w:val="00060DFA"/>
    <w:rsid w:val="000619E4"/>
    <w:rsid w:val="00061EC2"/>
    <w:rsid w:val="000668B0"/>
    <w:rsid w:val="00076501"/>
    <w:rsid w:val="000766D7"/>
    <w:rsid w:val="00076909"/>
    <w:rsid w:val="00081436"/>
    <w:rsid w:val="00081700"/>
    <w:rsid w:val="0008332E"/>
    <w:rsid w:val="00085DA0"/>
    <w:rsid w:val="0009638F"/>
    <w:rsid w:val="00096419"/>
    <w:rsid w:val="00097C2E"/>
    <w:rsid w:val="000A1997"/>
    <w:rsid w:val="000A3BDE"/>
    <w:rsid w:val="000A544E"/>
    <w:rsid w:val="000A7AF6"/>
    <w:rsid w:val="000B1DEA"/>
    <w:rsid w:val="000B3A25"/>
    <w:rsid w:val="000C03B0"/>
    <w:rsid w:val="000C0FEA"/>
    <w:rsid w:val="000C2DE4"/>
    <w:rsid w:val="000C3028"/>
    <w:rsid w:val="000D26F4"/>
    <w:rsid w:val="000D27F7"/>
    <w:rsid w:val="000D4140"/>
    <w:rsid w:val="000D6C88"/>
    <w:rsid w:val="000E334A"/>
    <w:rsid w:val="000E67EC"/>
    <w:rsid w:val="000E7B47"/>
    <w:rsid w:val="000F0290"/>
    <w:rsid w:val="000F33DD"/>
    <w:rsid w:val="000F6784"/>
    <w:rsid w:val="00105275"/>
    <w:rsid w:val="00107B78"/>
    <w:rsid w:val="00110487"/>
    <w:rsid w:val="001112EF"/>
    <w:rsid w:val="00111853"/>
    <w:rsid w:val="00112170"/>
    <w:rsid w:val="0011580C"/>
    <w:rsid w:val="00115A2F"/>
    <w:rsid w:val="001218DF"/>
    <w:rsid w:val="0012196C"/>
    <w:rsid w:val="00123A2D"/>
    <w:rsid w:val="001248B8"/>
    <w:rsid w:val="001265EE"/>
    <w:rsid w:val="00130353"/>
    <w:rsid w:val="001360E9"/>
    <w:rsid w:val="00136682"/>
    <w:rsid w:val="00141E97"/>
    <w:rsid w:val="00143740"/>
    <w:rsid w:val="001460C3"/>
    <w:rsid w:val="0014796F"/>
    <w:rsid w:val="00150A4C"/>
    <w:rsid w:val="00156A6B"/>
    <w:rsid w:val="00170D0B"/>
    <w:rsid w:val="00181ACE"/>
    <w:rsid w:val="001850A6"/>
    <w:rsid w:val="00187019"/>
    <w:rsid w:val="001918A5"/>
    <w:rsid w:val="00191B20"/>
    <w:rsid w:val="001933CC"/>
    <w:rsid w:val="001948DA"/>
    <w:rsid w:val="001A1D6E"/>
    <w:rsid w:val="001A57C5"/>
    <w:rsid w:val="001B04F0"/>
    <w:rsid w:val="001B3ACA"/>
    <w:rsid w:val="001B4EE9"/>
    <w:rsid w:val="001B5CEB"/>
    <w:rsid w:val="001C0AFC"/>
    <w:rsid w:val="001C162B"/>
    <w:rsid w:val="001C44AF"/>
    <w:rsid w:val="001C5493"/>
    <w:rsid w:val="001C5ACF"/>
    <w:rsid w:val="001C7FAA"/>
    <w:rsid w:val="001D0E7F"/>
    <w:rsid w:val="001D293D"/>
    <w:rsid w:val="001D3382"/>
    <w:rsid w:val="001D52A7"/>
    <w:rsid w:val="001E290D"/>
    <w:rsid w:val="001E5752"/>
    <w:rsid w:val="001E6F9A"/>
    <w:rsid w:val="001E724D"/>
    <w:rsid w:val="001F1F5B"/>
    <w:rsid w:val="001F4460"/>
    <w:rsid w:val="00200C15"/>
    <w:rsid w:val="002026C7"/>
    <w:rsid w:val="002058E2"/>
    <w:rsid w:val="00205A5D"/>
    <w:rsid w:val="00210F9A"/>
    <w:rsid w:val="00214156"/>
    <w:rsid w:val="00214BA9"/>
    <w:rsid w:val="00221BF0"/>
    <w:rsid w:val="00225853"/>
    <w:rsid w:val="00227D43"/>
    <w:rsid w:val="002465A9"/>
    <w:rsid w:val="0025196E"/>
    <w:rsid w:val="00252E0C"/>
    <w:rsid w:val="00263A25"/>
    <w:rsid w:val="002664FE"/>
    <w:rsid w:val="002670FA"/>
    <w:rsid w:val="00281385"/>
    <w:rsid w:val="00285A39"/>
    <w:rsid w:val="002870A7"/>
    <w:rsid w:val="00290376"/>
    <w:rsid w:val="002915C9"/>
    <w:rsid w:val="002920BA"/>
    <w:rsid w:val="00294813"/>
    <w:rsid w:val="002A105E"/>
    <w:rsid w:val="002A156D"/>
    <w:rsid w:val="002A2334"/>
    <w:rsid w:val="002A402E"/>
    <w:rsid w:val="002A422B"/>
    <w:rsid w:val="002A4EAA"/>
    <w:rsid w:val="002A7515"/>
    <w:rsid w:val="002B5B91"/>
    <w:rsid w:val="002C2C4F"/>
    <w:rsid w:val="002C6411"/>
    <w:rsid w:val="002D3F86"/>
    <w:rsid w:val="002D6B47"/>
    <w:rsid w:val="002D7331"/>
    <w:rsid w:val="002E2523"/>
    <w:rsid w:val="002E38B1"/>
    <w:rsid w:val="002F535E"/>
    <w:rsid w:val="002F74D8"/>
    <w:rsid w:val="00301426"/>
    <w:rsid w:val="00302525"/>
    <w:rsid w:val="00302B24"/>
    <w:rsid w:val="003054B9"/>
    <w:rsid w:val="00306DEF"/>
    <w:rsid w:val="00310872"/>
    <w:rsid w:val="00314C01"/>
    <w:rsid w:val="00315311"/>
    <w:rsid w:val="00316E9B"/>
    <w:rsid w:val="0032064E"/>
    <w:rsid w:val="00320E8E"/>
    <w:rsid w:val="003219D1"/>
    <w:rsid w:val="00322744"/>
    <w:rsid w:val="00323167"/>
    <w:rsid w:val="0032489D"/>
    <w:rsid w:val="0033027C"/>
    <w:rsid w:val="00330675"/>
    <w:rsid w:val="00330714"/>
    <w:rsid w:val="00333420"/>
    <w:rsid w:val="00334F63"/>
    <w:rsid w:val="0034044A"/>
    <w:rsid w:val="00342067"/>
    <w:rsid w:val="00355490"/>
    <w:rsid w:val="0035771B"/>
    <w:rsid w:val="00357A06"/>
    <w:rsid w:val="00360009"/>
    <w:rsid w:val="0036459A"/>
    <w:rsid w:val="003646AA"/>
    <w:rsid w:val="003652AB"/>
    <w:rsid w:val="0037137A"/>
    <w:rsid w:val="0037218D"/>
    <w:rsid w:val="00376C12"/>
    <w:rsid w:val="00384845"/>
    <w:rsid w:val="00392A6A"/>
    <w:rsid w:val="00392DB6"/>
    <w:rsid w:val="0039306C"/>
    <w:rsid w:val="003939AB"/>
    <w:rsid w:val="0039412B"/>
    <w:rsid w:val="00394743"/>
    <w:rsid w:val="003A2FAC"/>
    <w:rsid w:val="003B57B2"/>
    <w:rsid w:val="003B75E7"/>
    <w:rsid w:val="003B7C4D"/>
    <w:rsid w:val="003C1C0A"/>
    <w:rsid w:val="003C7092"/>
    <w:rsid w:val="003D2C05"/>
    <w:rsid w:val="003D2E00"/>
    <w:rsid w:val="003E11DC"/>
    <w:rsid w:val="003F2C64"/>
    <w:rsid w:val="003F7A48"/>
    <w:rsid w:val="00401839"/>
    <w:rsid w:val="0040278C"/>
    <w:rsid w:val="00403CDE"/>
    <w:rsid w:val="00403E10"/>
    <w:rsid w:val="004070BB"/>
    <w:rsid w:val="00415037"/>
    <w:rsid w:val="0042042E"/>
    <w:rsid w:val="00422ED4"/>
    <w:rsid w:val="00426712"/>
    <w:rsid w:val="00431B0B"/>
    <w:rsid w:val="00433109"/>
    <w:rsid w:val="00434C48"/>
    <w:rsid w:val="00434E3E"/>
    <w:rsid w:val="00440A20"/>
    <w:rsid w:val="00440B21"/>
    <w:rsid w:val="00441B99"/>
    <w:rsid w:val="00444D37"/>
    <w:rsid w:val="004509FB"/>
    <w:rsid w:val="00454FAA"/>
    <w:rsid w:val="0046203E"/>
    <w:rsid w:val="00465A21"/>
    <w:rsid w:val="00467F96"/>
    <w:rsid w:val="00470E2B"/>
    <w:rsid w:val="00471A5D"/>
    <w:rsid w:val="00471BCC"/>
    <w:rsid w:val="00474E06"/>
    <w:rsid w:val="00481A87"/>
    <w:rsid w:val="004843EC"/>
    <w:rsid w:val="004843ED"/>
    <w:rsid w:val="0048605F"/>
    <w:rsid w:val="00490278"/>
    <w:rsid w:val="00493294"/>
    <w:rsid w:val="004A46BB"/>
    <w:rsid w:val="004A5072"/>
    <w:rsid w:val="004B0A44"/>
    <w:rsid w:val="004B103C"/>
    <w:rsid w:val="004B2A8F"/>
    <w:rsid w:val="004C31EE"/>
    <w:rsid w:val="004C409F"/>
    <w:rsid w:val="004C42DD"/>
    <w:rsid w:val="004C5CE7"/>
    <w:rsid w:val="004D048E"/>
    <w:rsid w:val="004D0F9B"/>
    <w:rsid w:val="004D2C2B"/>
    <w:rsid w:val="004D2FAA"/>
    <w:rsid w:val="004D5763"/>
    <w:rsid w:val="004D651E"/>
    <w:rsid w:val="004E43E3"/>
    <w:rsid w:val="004E5581"/>
    <w:rsid w:val="004E6CC7"/>
    <w:rsid w:val="004F1AB5"/>
    <w:rsid w:val="004F2F0B"/>
    <w:rsid w:val="004F40A0"/>
    <w:rsid w:val="004F7550"/>
    <w:rsid w:val="00500692"/>
    <w:rsid w:val="00501758"/>
    <w:rsid w:val="005048F6"/>
    <w:rsid w:val="00504BCC"/>
    <w:rsid w:val="00507327"/>
    <w:rsid w:val="005103D7"/>
    <w:rsid w:val="00517DE9"/>
    <w:rsid w:val="00517FDB"/>
    <w:rsid w:val="00524F98"/>
    <w:rsid w:val="00526E70"/>
    <w:rsid w:val="005336C0"/>
    <w:rsid w:val="0053472D"/>
    <w:rsid w:val="00540EB2"/>
    <w:rsid w:val="00543640"/>
    <w:rsid w:val="00543FDF"/>
    <w:rsid w:val="00550328"/>
    <w:rsid w:val="005528F3"/>
    <w:rsid w:val="0055297F"/>
    <w:rsid w:val="005533E5"/>
    <w:rsid w:val="005571F5"/>
    <w:rsid w:val="00570442"/>
    <w:rsid w:val="00573E05"/>
    <w:rsid w:val="00575BF8"/>
    <w:rsid w:val="00586943"/>
    <w:rsid w:val="005902DD"/>
    <w:rsid w:val="005932D7"/>
    <w:rsid w:val="005A3DF5"/>
    <w:rsid w:val="005A4D9A"/>
    <w:rsid w:val="005B1A2D"/>
    <w:rsid w:val="005B39AB"/>
    <w:rsid w:val="005B3F5F"/>
    <w:rsid w:val="005B4FE2"/>
    <w:rsid w:val="005B69DE"/>
    <w:rsid w:val="005B722E"/>
    <w:rsid w:val="005C10D9"/>
    <w:rsid w:val="005C62F3"/>
    <w:rsid w:val="005D0143"/>
    <w:rsid w:val="005D2CCD"/>
    <w:rsid w:val="005D6008"/>
    <w:rsid w:val="005D74BC"/>
    <w:rsid w:val="005D7AB8"/>
    <w:rsid w:val="005E6CDD"/>
    <w:rsid w:val="005F1B74"/>
    <w:rsid w:val="005F562B"/>
    <w:rsid w:val="005F5C4A"/>
    <w:rsid w:val="0060022B"/>
    <w:rsid w:val="006005E6"/>
    <w:rsid w:val="00607C91"/>
    <w:rsid w:val="006121F2"/>
    <w:rsid w:val="0061264C"/>
    <w:rsid w:val="006177F3"/>
    <w:rsid w:val="00617F7F"/>
    <w:rsid w:val="0062005B"/>
    <w:rsid w:val="00622E5F"/>
    <w:rsid w:val="00624805"/>
    <w:rsid w:val="00624D39"/>
    <w:rsid w:val="00635100"/>
    <w:rsid w:val="006352E5"/>
    <w:rsid w:val="00635B49"/>
    <w:rsid w:val="00642508"/>
    <w:rsid w:val="006453E2"/>
    <w:rsid w:val="00645503"/>
    <w:rsid w:val="006510A0"/>
    <w:rsid w:val="00654B9D"/>
    <w:rsid w:val="006550DD"/>
    <w:rsid w:val="00656F37"/>
    <w:rsid w:val="0066106E"/>
    <w:rsid w:val="00663336"/>
    <w:rsid w:val="006648FA"/>
    <w:rsid w:val="00666617"/>
    <w:rsid w:val="006711E0"/>
    <w:rsid w:val="006820EF"/>
    <w:rsid w:val="00683A76"/>
    <w:rsid w:val="006848A7"/>
    <w:rsid w:val="00684EC6"/>
    <w:rsid w:val="0068714E"/>
    <w:rsid w:val="00691588"/>
    <w:rsid w:val="006920B6"/>
    <w:rsid w:val="00693F13"/>
    <w:rsid w:val="00694980"/>
    <w:rsid w:val="006967C2"/>
    <w:rsid w:val="006A4719"/>
    <w:rsid w:val="006A529F"/>
    <w:rsid w:val="006B02E0"/>
    <w:rsid w:val="006B2866"/>
    <w:rsid w:val="006B3591"/>
    <w:rsid w:val="006B51FE"/>
    <w:rsid w:val="006D1D3D"/>
    <w:rsid w:val="006D30E1"/>
    <w:rsid w:val="006D3ACD"/>
    <w:rsid w:val="006D3CA3"/>
    <w:rsid w:val="006D52E9"/>
    <w:rsid w:val="006E27FD"/>
    <w:rsid w:val="006E44A1"/>
    <w:rsid w:val="006F3A41"/>
    <w:rsid w:val="006F68F5"/>
    <w:rsid w:val="006F71C8"/>
    <w:rsid w:val="00700B02"/>
    <w:rsid w:val="00701F4B"/>
    <w:rsid w:val="00702282"/>
    <w:rsid w:val="007044B8"/>
    <w:rsid w:val="007061DD"/>
    <w:rsid w:val="00707F8C"/>
    <w:rsid w:val="00712C94"/>
    <w:rsid w:val="00716139"/>
    <w:rsid w:val="007257DA"/>
    <w:rsid w:val="00725A45"/>
    <w:rsid w:val="00726FA3"/>
    <w:rsid w:val="00731AE5"/>
    <w:rsid w:val="007361BE"/>
    <w:rsid w:val="007364D5"/>
    <w:rsid w:val="00736961"/>
    <w:rsid w:val="0074128F"/>
    <w:rsid w:val="0074265B"/>
    <w:rsid w:val="00742F96"/>
    <w:rsid w:val="00747546"/>
    <w:rsid w:val="00754A2E"/>
    <w:rsid w:val="00756819"/>
    <w:rsid w:val="00760AB4"/>
    <w:rsid w:val="00762578"/>
    <w:rsid w:val="007649FE"/>
    <w:rsid w:val="00765F73"/>
    <w:rsid w:val="00772791"/>
    <w:rsid w:val="00777B8C"/>
    <w:rsid w:val="00780181"/>
    <w:rsid w:val="00780CEF"/>
    <w:rsid w:val="00786577"/>
    <w:rsid w:val="0079073C"/>
    <w:rsid w:val="007924F8"/>
    <w:rsid w:val="00793F87"/>
    <w:rsid w:val="007A03E7"/>
    <w:rsid w:val="007B08AA"/>
    <w:rsid w:val="007B23E4"/>
    <w:rsid w:val="007B4583"/>
    <w:rsid w:val="007C0CAF"/>
    <w:rsid w:val="007C196E"/>
    <w:rsid w:val="007C2A65"/>
    <w:rsid w:val="007C355B"/>
    <w:rsid w:val="007C3769"/>
    <w:rsid w:val="007C4F1E"/>
    <w:rsid w:val="007C689B"/>
    <w:rsid w:val="007D347C"/>
    <w:rsid w:val="007D42F0"/>
    <w:rsid w:val="007D5CDE"/>
    <w:rsid w:val="007E320B"/>
    <w:rsid w:val="007F7838"/>
    <w:rsid w:val="00811297"/>
    <w:rsid w:val="00812AC4"/>
    <w:rsid w:val="008222BF"/>
    <w:rsid w:val="00823DF1"/>
    <w:rsid w:val="00824477"/>
    <w:rsid w:val="00825116"/>
    <w:rsid w:val="00832CA1"/>
    <w:rsid w:val="00835234"/>
    <w:rsid w:val="0084049D"/>
    <w:rsid w:val="008441A1"/>
    <w:rsid w:val="0084515D"/>
    <w:rsid w:val="00847029"/>
    <w:rsid w:val="00847164"/>
    <w:rsid w:val="00850FA4"/>
    <w:rsid w:val="008512C8"/>
    <w:rsid w:val="00851B3E"/>
    <w:rsid w:val="008555DC"/>
    <w:rsid w:val="00855A15"/>
    <w:rsid w:val="00855F30"/>
    <w:rsid w:val="00856331"/>
    <w:rsid w:val="00864919"/>
    <w:rsid w:val="008656BF"/>
    <w:rsid w:val="00871317"/>
    <w:rsid w:val="00871E0A"/>
    <w:rsid w:val="0087429D"/>
    <w:rsid w:val="0087452F"/>
    <w:rsid w:val="00875CBB"/>
    <w:rsid w:val="0088018D"/>
    <w:rsid w:val="00882E64"/>
    <w:rsid w:val="00891306"/>
    <w:rsid w:val="0089168C"/>
    <w:rsid w:val="008920B6"/>
    <w:rsid w:val="0089672F"/>
    <w:rsid w:val="008A339B"/>
    <w:rsid w:val="008A5131"/>
    <w:rsid w:val="008A5E7D"/>
    <w:rsid w:val="008B066B"/>
    <w:rsid w:val="008B2B8C"/>
    <w:rsid w:val="008B56DD"/>
    <w:rsid w:val="008B7B1A"/>
    <w:rsid w:val="008C346B"/>
    <w:rsid w:val="008C40E2"/>
    <w:rsid w:val="008C6637"/>
    <w:rsid w:val="008C7AF6"/>
    <w:rsid w:val="008D2428"/>
    <w:rsid w:val="008E1F08"/>
    <w:rsid w:val="008F16B4"/>
    <w:rsid w:val="008F1D99"/>
    <w:rsid w:val="008F22B2"/>
    <w:rsid w:val="008F2B26"/>
    <w:rsid w:val="00902CB0"/>
    <w:rsid w:val="009034F6"/>
    <w:rsid w:val="00903674"/>
    <w:rsid w:val="00904158"/>
    <w:rsid w:val="009102E9"/>
    <w:rsid w:val="009114CF"/>
    <w:rsid w:val="00913E80"/>
    <w:rsid w:val="00916B7C"/>
    <w:rsid w:val="00917081"/>
    <w:rsid w:val="009224C9"/>
    <w:rsid w:val="00922616"/>
    <w:rsid w:val="009234F2"/>
    <w:rsid w:val="0092541D"/>
    <w:rsid w:val="00926B07"/>
    <w:rsid w:val="00927B38"/>
    <w:rsid w:val="00930D6B"/>
    <w:rsid w:val="009335D2"/>
    <w:rsid w:val="0093744F"/>
    <w:rsid w:val="00940293"/>
    <w:rsid w:val="00940542"/>
    <w:rsid w:val="00945217"/>
    <w:rsid w:val="009476AD"/>
    <w:rsid w:val="00951842"/>
    <w:rsid w:val="009529E0"/>
    <w:rsid w:val="00955F24"/>
    <w:rsid w:val="00956B1D"/>
    <w:rsid w:val="00965857"/>
    <w:rsid w:val="00966319"/>
    <w:rsid w:val="00967DBF"/>
    <w:rsid w:val="0097151F"/>
    <w:rsid w:val="00972994"/>
    <w:rsid w:val="009740F8"/>
    <w:rsid w:val="00981915"/>
    <w:rsid w:val="00982D4A"/>
    <w:rsid w:val="00987F14"/>
    <w:rsid w:val="00991898"/>
    <w:rsid w:val="0099265F"/>
    <w:rsid w:val="00992B4E"/>
    <w:rsid w:val="00992C7C"/>
    <w:rsid w:val="00994F36"/>
    <w:rsid w:val="00995135"/>
    <w:rsid w:val="009A1520"/>
    <w:rsid w:val="009A1881"/>
    <w:rsid w:val="009A450A"/>
    <w:rsid w:val="009A7E41"/>
    <w:rsid w:val="009B2487"/>
    <w:rsid w:val="009B2F4D"/>
    <w:rsid w:val="009B394E"/>
    <w:rsid w:val="009B482E"/>
    <w:rsid w:val="009B6152"/>
    <w:rsid w:val="009B665B"/>
    <w:rsid w:val="009B7F87"/>
    <w:rsid w:val="009C0E03"/>
    <w:rsid w:val="009C4C90"/>
    <w:rsid w:val="009C534F"/>
    <w:rsid w:val="009C5A07"/>
    <w:rsid w:val="009D1081"/>
    <w:rsid w:val="009D1652"/>
    <w:rsid w:val="009D2C20"/>
    <w:rsid w:val="009D42FE"/>
    <w:rsid w:val="009D5D4A"/>
    <w:rsid w:val="009D5F4F"/>
    <w:rsid w:val="009D67C7"/>
    <w:rsid w:val="009E08EA"/>
    <w:rsid w:val="009F0433"/>
    <w:rsid w:val="009F2C5D"/>
    <w:rsid w:val="009F5DAD"/>
    <w:rsid w:val="00A05906"/>
    <w:rsid w:val="00A1338F"/>
    <w:rsid w:val="00A17F97"/>
    <w:rsid w:val="00A20A0D"/>
    <w:rsid w:val="00A22D08"/>
    <w:rsid w:val="00A25248"/>
    <w:rsid w:val="00A311F1"/>
    <w:rsid w:val="00A3233F"/>
    <w:rsid w:val="00A331DD"/>
    <w:rsid w:val="00A4179C"/>
    <w:rsid w:val="00A43A34"/>
    <w:rsid w:val="00A448DC"/>
    <w:rsid w:val="00A45123"/>
    <w:rsid w:val="00A45C34"/>
    <w:rsid w:val="00A46A53"/>
    <w:rsid w:val="00A47E10"/>
    <w:rsid w:val="00A501E0"/>
    <w:rsid w:val="00A5508B"/>
    <w:rsid w:val="00A57619"/>
    <w:rsid w:val="00A60A64"/>
    <w:rsid w:val="00A614A9"/>
    <w:rsid w:val="00A62145"/>
    <w:rsid w:val="00A654F9"/>
    <w:rsid w:val="00A6655E"/>
    <w:rsid w:val="00A67682"/>
    <w:rsid w:val="00A676A7"/>
    <w:rsid w:val="00A76789"/>
    <w:rsid w:val="00A76F8F"/>
    <w:rsid w:val="00A77B85"/>
    <w:rsid w:val="00A77E44"/>
    <w:rsid w:val="00A837EB"/>
    <w:rsid w:val="00A92B7A"/>
    <w:rsid w:val="00AA158C"/>
    <w:rsid w:val="00AA56E5"/>
    <w:rsid w:val="00AA5C9E"/>
    <w:rsid w:val="00AB0D6C"/>
    <w:rsid w:val="00AB33BD"/>
    <w:rsid w:val="00AB671C"/>
    <w:rsid w:val="00AB6FC4"/>
    <w:rsid w:val="00AC4B0F"/>
    <w:rsid w:val="00AD2399"/>
    <w:rsid w:val="00AD3378"/>
    <w:rsid w:val="00AE5DA6"/>
    <w:rsid w:val="00AE6E7D"/>
    <w:rsid w:val="00AF1E63"/>
    <w:rsid w:val="00AF4902"/>
    <w:rsid w:val="00B0211E"/>
    <w:rsid w:val="00B0232A"/>
    <w:rsid w:val="00B02B71"/>
    <w:rsid w:val="00B106EC"/>
    <w:rsid w:val="00B1179B"/>
    <w:rsid w:val="00B124D9"/>
    <w:rsid w:val="00B12AA8"/>
    <w:rsid w:val="00B14AB5"/>
    <w:rsid w:val="00B14B23"/>
    <w:rsid w:val="00B15D5D"/>
    <w:rsid w:val="00B200F9"/>
    <w:rsid w:val="00B20A8E"/>
    <w:rsid w:val="00B21708"/>
    <w:rsid w:val="00B2365E"/>
    <w:rsid w:val="00B308B6"/>
    <w:rsid w:val="00B346A1"/>
    <w:rsid w:val="00B41FD5"/>
    <w:rsid w:val="00B47EBB"/>
    <w:rsid w:val="00B5253C"/>
    <w:rsid w:val="00B54810"/>
    <w:rsid w:val="00B5559D"/>
    <w:rsid w:val="00B62FC1"/>
    <w:rsid w:val="00B66C53"/>
    <w:rsid w:val="00B7069B"/>
    <w:rsid w:val="00B80E48"/>
    <w:rsid w:val="00B85833"/>
    <w:rsid w:val="00B858CC"/>
    <w:rsid w:val="00B8634E"/>
    <w:rsid w:val="00B87A7B"/>
    <w:rsid w:val="00B93C61"/>
    <w:rsid w:val="00B9600B"/>
    <w:rsid w:val="00BA1445"/>
    <w:rsid w:val="00BA61D7"/>
    <w:rsid w:val="00BA6B88"/>
    <w:rsid w:val="00BB2520"/>
    <w:rsid w:val="00BB3889"/>
    <w:rsid w:val="00BB4481"/>
    <w:rsid w:val="00BB69DE"/>
    <w:rsid w:val="00BC25C2"/>
    <w:rsid w:val="00BC285E"/>
    <w:rsid w:val="00BC3525"/>
    <w:rsid w:val="00BC3E0D"/>
    <w:rsid w:val="00BC75B2"/>
    <w:rsid w:val="00BD0C8A"/>
    <w:rsid w:val="00BD3CA2"/>
    <w:rsid w:val="00BD5193"/>
    <w:rsid w:val="00BD5366"/>
    <w:rsid w:val="00BE2654"/>
    <w:rsid w:val="00BE3EEA"/>
    <w:rsid w:val="00BE7C71"/>
    <w:rsid w:val="00BF1A42"/>
    <w:rsid w:val="00C01B71"/>
    <w:rsid w:val="00C0277A"/>
    <w:rsid w:val="00C16726"/>
    <w:rsid w:val="00C22E0C"/>
    <w:rsid w:val="00C2644D"/>
    <w:rsid w:val="00C27837"/>
    <w:rsid w:val="00C27A1B"/>
    <w:rsid w:val="00C31F2D"/>
    <w:rsid w:val="00C35623"/>
    <w:rsid w:val="00C3784A"/>
    <w:rsid w:val="00C41BC8"/>
    <w:rsid w:val="00C4394F"/>
    <w:rsid w:val="00C443DF"/>
    <w:rsid w:val="00C44F9E"/>
    <w:rsid w:val="00C453F2"/>
    <w:rsid w:val="00C45941"/>
    <w:rsid w:val="00C4704C"/>
    <w:rsid w:val="00C532F0"/>
    <w:rsid w:val="00C536FA"/>
    <w:rsid w:val="00C5403B"/>
    <w:rsid w:val="00C56A17"/>
    <w:rsid w:val="00C60C7A"/>
    <w:rsid w:val="00C63B62"/>
    <w:rsid w:val="00C669AB"/>
    <w:rsid w:val="00C66C03"/>
    <w:rsid w:val="00C67293"/>
    <w:rsid w:val="00C73B44"/>
    <w:rsid w:val="00C73DB2"/>
    <w:rsid w:val="00C80467"/>
    <w:rsid w:val="00C80FA1"/>
    <w:rsid w:val="00C85389"/>
    <w:rsid w:val="00C93D91"/>
    <w:rsid w:val="00CA47CD"/>
    <w:rsid w:val="00CB00F2"/>
    <w:rsid w:val="00CB2269"/>
    <w:rsid w:val="00CB3018"/>
    <w:rsid w:val="00CB33CC"/>
    <w:rsid w:val="00CB40FF"/>
    <w:rsid w:val="00CB62C6"/>
    <w:rsid w:val="00CB691E"/>
    <w:rsid w:val="00CC16B0"/>
    <w:rsid w:val="00CC1C3B"/>
    <w:rsid w:val="00CC450A"/>
    <w:rsid w:val="00CC4513"/>
    <w:rsid w:val="00CC59D8"/>
    <w:rsid w:val="00CC7789"/>
    <w:rsid w:val="00CE123A"/>
    <w:rsid w:val="00CE1354"/>
    <w:rsid w:val="00CE3EA2"/>
    <w:rsid w:val="00CE79C5"/>
    <w:rsid w:val="00CE7CA1"/>
    <w:rsid w:val="00CF21F2"/>
    <w:rsid w:val="00CF4E48"/>
    <w:rsid w:val="00CF54DE"/>
    <w:rsid w:val="00CF7EE5"/>
    <w:rsid w:val="00D00A2E"/>
    <w:rsid w:val="00D045C7"/>
    <w:rsid w:val="00D07E13"/>
    <w:rsid w:val="00D10117"/>
    <w:rsid w:val="00D11E2A"/>
    <w:rsid w:val="00D14AD0"/>
    <w:rsid w:val="00D20DA2"/>
    <w:rsid w:val="00D23103"/>
    <w:rsid w:val="00D23BE9"/>
    <w:rsid w:val="00D26332"/>
    <w:rsid w:val="00D31E75"/>
    <w:rsid w:val="00D336E5"/>
    <w:rsid w:val="00D37503"/>
    <w:rsid w:val="00D37619"/>
    <w:rsid w:val="00D40406"/>
    <w:rsid w:val="00D41C2B"/>
    <w:rsid w:val="00D4208F"/>
    <w:rsid w:val="00D44219"/>
    <w:rsid w:val="00D4505C"/>
    <w:rsid w:val="00D4517C"/>
    <w:rsid w:val="00D45AC9"/>
    <w:rsid w:val="00D4747A"/>
    <w:rsid w:val="00D55878"/>
    <w:rsid w:val="00D564D0"/>
    <w:rsid w:val="00D57FF1"/>
    <w:rsid w:val="00D63D19"/>
    <w:rsid w:val="00D660A8"/>
    <w:rsid w:val="00D67729"/>
    <w:rsid w:val="00D777C7"/>
    <w:rsid w:val="00D8163B"/>
    <w:rsid w:val="00D81B60"/>
    <w:rsid w:val="00D82CA1"/>
    <w:rsid w:val="00D85659"/>
    <w:rsid w:val="00D91CCA"/>
    <w:rsid w:val="00DA3981"/>
    <w:rsid w:val="00DA3FCB"/>
    <w:rsid w:val="00DB2FC8"/>
    <w:rsid w:val="00DB552D"/>
    <w:rsid w:val="00DC0AFE"/>
    <w:rsid w:val="00DC68AD"/>
    <w:rsid w:val="00DD4D59"/>
    <w:rsid w:val="00DE1D2A"/>
    <w:rsid w:val="00DE677C"/>
    <w:rsid w:val="00DE67E2"/>
    <w:rsid w:val="00DF1923"/>
    <w:rsid w:val="00DF2965"/>
    <w:rsid w:val="00DF4173"/>
    <w:rsid w:val="00DF5C42"/>
    <w:rsid w:val="00DF608F"/>
    <w:rsid w:val="00DF698D"/>
    <w:rsid w:val="00DF6DD0"/>
    <w:rsid w:val="00E07B7B"/>
    <w:rsid w:val="00E131CD"/>
    <w:rsid w:val="00E13C58"/>
    <w:rsid w:val="00E13ECD"/>
    <w:rsid w:val="00E22722"/>
    <w:rsid w:val="00E22ED8"/>
    <w:rsid w:val="00E24A57"/>
    <w:rsid w:val="00E325ED"/>
    <w:rsid w:val="00E3550F"/>
    <w:rsid w:val="00E428EF"/>
    <w:rsid w:val="00E46E43"/>
    <w:rsid w:val="00E47B31"/>
    <w:rsid w:val="00E51BC1"/>
    <w:rsid w:val="00E52EA3"/>
    <w:rsid w:val="00E568E8"/>
    <w:rsid w:val="00E570C1"/>
    <w:rsid w:val="00E57107"/>
    <w:rsid w:val="00E57B91"/>
    <w:rsid w:val="00E62773"/>
    <w:rsid w:val="00E655FD"/>
    <w:rsid w:val="00E67498"/>
    <w:rsid w:val="00E71D77"/>
    <w:rsid w:val="00E734E3"/>
    <w:rsid w:val="00E74D0A"/>
    <w:rsid w:val="00E75021"/>
    <w:rsid w:val="00E75892"/>
    <w:rsid w:val="00E81811"/>
    <w:rsid w:val="00E82C56"/>
    <w:rsid w:val="00E82FA6"/>
    <w:rsid w:val="00E8310E"/>
    <w:rsid w:val="00E831E7"/>
    <w:rsid w:val="00E906A3"/>
    <w:rsid w:val="00E93A00"/>
    <w:rsid w:val="00E94462"/>
    <w:rsid w:val="00E94C62"/>
    <w:rsid w:val="00E954D0"/>
    <w:rsid w:val="00E95856"/>
    <w:rsid w:val="00E974D7"/>
    <w:rsid w:val="00EA1344"/>
    <w:rsid w:val="00EA289B"/>
    <w:rsid w:val="00EB34A3"/>
    <w:rsid w:val="00EB540B"/>
    <w:rsid w:val="00EC07DB"/>
    <w:rsid w:val="00EC378D"/>
    <w:rsid w:val="00EC6824"/>
    <w:rsid w:val="00EC68FB"/>
    <w:rsid w:val="00EC7948"/>
    <w:rsid w:val="00ED37F6"/>
    <w:rsid w:val="00ED5E3C"/>
    <w:rsid w:val="00ED746A"/>
    <w:rsid w:val="00EE3F60"/>
    <w:rsid w:val="00EE5720"/>
    <w:rsid w:val="00EE6B9E"/>
    <w:rsid w:val="00EE7CBD"/>
    <w:rsid w:val="00EF1BAB"/>
    <w:rsid w:val="00EF1F52"/>
    <w:rsid w:val="00EF2999"/>
    <w:rsid w:val="00F00E16"/>
    <w:rsid w:val="00F01103"/>
    <w:rsid w:val="00F10314"/>
    <w:rsid w:val="00F11260"/>
    <w:rsid w:val="00F13548"/>
    <w:rsid w:val="00F1455C"/>
    <w:rsid w:val="00F17733"/>
    <w:rsid w:val="00F30474"/>
    <w:rsid w:val="00F37A1E"/>
    <w:rsid w:val="00F471D9"/>
    <w:rsid w:val="00F50AA5"/>
    <w:rsid w:val="00F53B9A"/>
    <w:rsid w:val="00F544FE"/>
    <w:rsid w:val="00F55354"/>
    <w:rsid w:val="00F612CC"/>
    <w:rsid w:val="00F62B3F"/>
    <w:rsid w:val="00F6351E"/>
    <w:rsid w:val="00F63EED"/>
    <w:rsid w:val="00F649DF"/>
    <w:rsid w:val="00F64A46"/>
    <w:rsid w:val="00F64A99"/>
    <w:rsid w:val="00F6602E"/>
    <w:rsid w:val="00F734A5"/>
    <w:rsid w:val="00F741D9"/>
    <w:rsid w:val="00F7647E"/>
    <w:rsid w:val="00F76AAA"/>
    <w:rsid w:val="00F80526"/>
    <w:rsid w:val="00F81C2A"/>
    <w:rsid w:val="00F83476"/>
    <w:rsid w:val="00F906D6"/>
    <w:rsid w:val="00F9202A"/>
    <w:rsid w:val="00F931AD"/>
    <w:rsid w:val="00F94E97"/>
    <w:rsid w:val="00FA2518"/>
    <w:rsid w:val="00FB7303"/>
    <w:rsid w:val="00FB7658"/>
    <w:rsid w:val="00FC01EC"/>
    <w:rsid w:val="00FC1ECF"/>
    <w:rsid w:val="00FC234E"/>
    <w:rsid w:val="00FC25E5"/>
    <w:rsid w:val="00FC2E78"/>
    <w:rsid w:val="00FC384A"/>
    <w:rsid w:val="00FC5594"/>
    <w:rsid w:val="00FC648B"/>
    <w:rsid w:val="00FD06EA"/>
    <w:rsid w:val="00FE5095"/>
    <w:rsid w:val="00FE52E2"/>
    <w:rsid w:val="00FE6368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0033FA30-29CE-4EE1-8693-0951343313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6A4719"/>
    <w:pPr>
      <w:ind w:firstLine="23"/>
      <w:jc w:val="both"/>
    </w:pPr>
    <w:rPr>
      <w:color w:val="000000"/>
    </w:rPr>
  </w:style>
  <w:style w:type="paragraph" w:styleId="1">
    <w:name w:val="heading 1"/>
    <w:basedOn w:val="a"/>
    <w:next w:val="a"/>
    <w:rsid w:val="006A4719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rsid w:val="006A4719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rsid w:val="006A4719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rsid w:val="006A4719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rsid w:val="006A4719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rsid w:val="006A4719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6A4719"/>
    <w:pPr>
      <w:ind w:firstLine="23"/>
      <w:jc w:val="both"/>
    </w:pPr>
    <w:rPr>
      <w:color w:val="00000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rsid w:val="006A4719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rsid w:val="006A4719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rsid w:val="006A4719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rsid w:val="006A4719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rsid w:val="006A4719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rsid w:val="006A4719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rsid w:val="006A4719"/>
    <w:tblPr>
      <w:tblStyleRowBandSize w:val="1"/>
      <w:tblStyleColBandSize w:val="1"/>
    </w:tblPr>
  </w:style>
  <w:style w:type="table" w:customStyle="1" w:styleId="aa">
    <w:basedOn w:val="TableNormal"/>
    <w:rsid w:val="006A4719"/>
    <w:tblPr>
      <w:tblStyleRowBandSize w:val="1"/>
      <w:tblStyleColBandSize w:val="1"/>
    </w:tblPr>
  </w:style>
  <w:style w:type="table" w:customStyle="1" w:styleId="ab">
    <w:basedOn w:val="TableNormal"/>
    <w:rsid w:val="006A4719"/>
    <w:tblPr>
      <w:tblStyleRowBandSize w:val="1"/>
      <w:tblStyleColBandSize w:val="1"/>
    </w:tblPr>
  </w:style>
  <w:style w:type="table" w:customStyle="1" w:styleId="ac">
    <w:basedOn w:val="TableNormal"/>
    <w:rsid w:val="006A4719"/>
    <w:tblPr>
      <w:tblStyleRowBandSize w:val="1"/>
      <w:tblStyleColBandSize w:val="1"/>
    </w:tblPr>
  </w:style>
  <w:style w:type="table" w:customStyle="1" w:styleId="ad">
    <w:basedOn w:val="TableNormal"/>
    <w:rsid w:val="006A4719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rsid w:val="006A4719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rsid w:val="006A4719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rsid w:val="006A4719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rsid w:val="006A4719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rsid w:val="006A4719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rsid w:val="006A4719"/>
    <w:tblPr>
      <w:tblStyleRowBandSize w:val="1"/>
      <w:tblStyleColBandSize w:val="1"/>
    </w:tblPr>
  </w:style>
  <w:style w:type="table" w:customStyle="1" w:styleId="af4">
    <w:basedOn w:val="TableNormal"/>
    <w:rsid w:val="006A4719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rsid w:val="006A4719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rsid w:val="006A4719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rsid w:val="006A4719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rsid w:val="006A4719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rsid w:val="006A4719"/>
    <w:tblPr>
      <w:tblStyleRowBandSize w:val="1"/>
      <w:tblStyleColBandSize w:val="1"/>
    </w:tblPr>
  </w:style>
  <w:style w:type="table" w:customStyle="1" w:styleId="afa">
    <w:basedOn w:val="TableNormal"/>
    <w:rsid w:val="006A4719"/>
    <w:tblPr>
      <w:tblStyleRowBandSize w:val="1"/>
      <w:tblStyleColBandSize w:val="1"/>
    </w:tblPr>
  </w:style>
  <w:style w:type="table" w:customStyle="1" w:styleId="afb">
    <w:basedOn w:val="TableNormal"/>
    <w:rsid w:val="006A4719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rsid w:val="006A4719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rsid w:val="006A4719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rsid w:val="006A4719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rsid w:val="006A4719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="Calibri Light" w:hAnsi="Calibri Light"/>
      <w:color w:val="auto"/>
      <w:sz w:val="18"/>
      <w:szCs w:val="18"/>
    </w:rPr>
  </w:style>
  <w:style w:type="character" w:customStyle="1" w:styleId="aff2">
    <w:name w:val="註解方塊文字 字元"/>
    <w:link w:val="aff1"/>
    <w:uiPriority w:val="99"/>
    <w:semiHidden/>
    <w:rsid w:val="005F1B74"/>
    <w:rPr>
      <w:rFonts w:ascii="Calibri Light" w:eastAsia="新細明體" w:hAnsi="Calibri Light" w:cs="Times New Roman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  <w:pPr>
      <w:ind w:firstLine="23"/>
      <w:jc w:val="both"/>
    </w:pPr>
    <w:rPr>
      <w:color w:val="000000"/>
    </w:rPr>
  </w:style>
  <w:style w:type="paragraph" w:customStyle="1" w:styleId="Default">
    <w:name w:val="Default"/>
    <w:rsid w:val="0039306C"/>
    <w:pPr>
      <w:autoSpaceDE w:val="0"/>
      <w:autoSpaceDN w:val="0"/>
      <w:adjustRightInd w:val="0"/>
      <w:ind w:firstLine="23"/>
      <w:jc w:val="both"/>
    </w:pPr>
    <w:rPr>
      <w:rFonts w:ascii="標楷體" w:hAnsi="標楷體" w:cs="標楷體"/>
      <w:color w:val="000000"/>
      <w:sz w:val="24"/>
      <w:szCs w:val="24"/>
    </w:rPr>
  </w:style>
  <w:style w:type="paragraph" w:styleId="Web">
    <w:name w:val="Normal (Web)"/>
    <w:basedOn w:val="a"/>
    <w:uiPriority w:val="99"/>
    <w:semiHidden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hAnsi="新細明體" w:cs="新細明體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D652E5-8718-4A13-A6EF-41B582FA96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22</Pages>
  <Words>2279</Words>
  <Characters>12994</Characters>
  <Application>Microsoft Office Word</Application>
  <DocSecurity>0</DocSecurity>
  <Lines>108</Lines>
  <Paragraphs>30</Paragraphs>
  <ScaleCrop>false</ScaleCrop>
  <Company>Hewlett-Packard Company</Company>
  <LinksUpToDate>false</LinksUpToDate>
  <CharactersWithSpaces>15243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admin</cp:lastModifiedBy>
  <cp:revision>5</cp:revision>
  <cp:lastPrinted>2018-11-20T02:54:00Z</cp:lastPrinted>
  <dcterms:created xsi:type="dcterms:W3CDTF">2020-06-05T03:09:00Z</dcterms:created>
  <dcterms:modified xsi:type="dcterms:W3CDTF">2020-07-21T07:44:00Z</dcterms:modified>
</cp:coreProperties>
</file>